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12" w:rsidRPr="000C54AF" w:rsidRDefault="00B57912" w:rsidP="009D42A5">
      <w:pPr>
        <w:keepNext/>
        <w:ind w:left="1134" w:right="1134"/>
        <w:jc w:val="center"/>
        <w:rPr>
          <w:b/>
          <w:bCs/>
          <w:caps/>
          <w:color w:val="000000" w:themeColor="text1"/>
          <w:szCs w:val="24"/>
        </w:rPr>
      </w:pPr>
    </w:p>
    <w:p w:rsidR="00B57912" w:rsidRPr="000C54AF" w:rsidRDefault="00D77AD2" w:rsidP="009D42A5">
      <w:pPr>
        <w:keepNext/>
        <w:ind w:left="1134" w:right="1134"/>
        <w:jc w:val="center"/>
        <w:rPr>
          <w:b/>
          <w:bCs/>
          <w:caps/>
          <w:color w:val="000000" w:themeColor="text1"/>
          <w:szCs w:val="24"/>
        </w:rPr>
      </w:pPr>
      <w:r w:rsidRPr="000C54AF">
        <w:rPr>
          <w:b/>
          <w:bCs/>
          <w:caps/>
          <w:color w:val="000000" w:themeColor="text1"/>
          <w:szCs w:val="24"/>
        </w:rPr>
        <w:t>ĮSAKYMAS</w:t>
      </w:r>
    </w:p>
    <w:p w:rsidR="00B57912" w:rsidRPr="000C54AF" w:rsidRDefault="00D77AD2" w:rsidP="009D42A5">
      <w:pPr>
        <w:keepNext/>
        <w:ind w:left="1134" w:right="1134"/>
        <w:jc w:val="center"/>
        <w:rPr>
          <w:b/>
          <w:bCs/>
          <w:caps/>
          <w:color w:val="000000" w:themeColor="text1"/>
          <w:szCs w:val="24"/>
        </w:rPr>
      </w:pPr>
      <w:r w:rsidRPr="000C54AF">
        <w:rPr>
          <w:b/>
          <w:bCs/>
          <w:caps/>
          <w:color w:val="000000" w:themeColor="text1"/>
          <w:szCs w:val="24"/>
        </w:rPr>
        <w:t xml:space="preserve">DĖL </w:t>
      </w:r>
      <w:r w:rsidR="007D2700" w:rsidRPr="000C54AF">
        <w:rPr>
          <w:b/>
          <w:bCs/>
          <w:caps/>
          <w:color w:val="000000" w:themeColor="text1"/>
          <w:szCs w:val="24"/>
        </w:rPr>
        <w:t xml:space="preserve">ROKIŠKIO </w:t>
      </w:r>
      <w:r w:rsidR="00C866CC" w:rsidRPr="000C54AF">
        <w:rPr>
          <w:b/>
          <w:bCs/>
          <w:caps/>
          <w:color w:val="000000" w:themeColor="text1"/>
          <w:szCs w:val="24"/>
        </w:rPr>
        <w:t xml:space="preserve"> BASEINO </w:t>
      </w:r>
      <w:r w:rsidRPr="000C54AF">
        <w:rPr>
          <w:b/>
          <w:bCs/>
          <w:caps/>
          <w:color w:val="000000" w:themeColor="text1"/>
          <w:sz w:val="26"/>
          <w:szCs w:val="24"/>
        </w:rPr>
        <w:t>Darbuotojų</w:t>
      </w:r>
      <w:r w:rsidR="00D76D56" w:rsidRPr="000C54AF">
        <w:rPr>
          <w:b/>
          <w:bCs/>
          <w:caps/>
          <w:color w:val="000000" w:themeColor="text1"/>
          <w:sz w:val="26"/>
          <w:szCs w:val="24"/>
        </w:rPr>
        <w:t xml:space="preserve"> D</w:t>
      </w:r>
      <w:r w:rsidRPr="000C54AF">
        <w:rPr>
          <w:b/>
          <w:bCs/>
          <w:caps/>
          <w:color w:val="000000" w:themeColor="text1"/>
          <w:sz w:val="26"/>
          <w:szCs w:val="24"/>
        </w:rPr>
        <w:t xml:space="preserve">arbo apmokėjimo </w:t>
      </w:r>
      <w:r w:rsidR="00A354FB" w:rsidRPr="000C54AF">
        <w:rPr>
          <w:b/>
          <w:bCs/>
          <w:caps/>
          <w:color w:val="000000" w:themeColor="text1"/>
          <w:sz w:val="26"/>
          <w:szCs w:val="24"/>
        </w:rPr>
        <w:t xml:space="preserve">tvarkos </w:t>
      </w:r>
      <w:r w:rsidRPr="000C54AF">
        <w:rPr>
          <w:b/>
          <w:bCs/>
          <w:caps/>
          <w:color w:val="000000" w:themeColor="text1"/>
          <w:sz w:val="26"/>
          <w:szCs w:val="24"/>
        </w:rPr>
        <w:t>tvirtinimo</w:t>
      </w:r>
    </w:p>
    <w:p w:rsidR="00B57912" w:rsidRPr="000C54AF" w:rsidRDefault="00B57912" w:rsidP="009D42A5">
      <w:pPr>
        <w:rPr>
          <w:color w:val="000000" w:themeColor="text1"/>
          <w:szCs w:val="24"/>
        </w:rPr>
      </w:pPr>
    </w:p>
    <w:p w:rsidR="00B57912" w:rsidRPr="000C54AF" w:rsidRDefault="00D77AD2" w:rsidP="009D42A5">
      <w:pPr>
        <w:jc w:val="center"/>
        <w:rPr>
          <w:color w:val="000000" w:themeColor="text1"/>
          <w:szCs w:val="24"/>
        </w:rPr>
      </w:pPr>
      <w:r w:rsidRPr="000C54AF">
        <w:rPr>
          <w:color w:val="000000" w:themeColor="text1"/>
          <w:szCs w:val="24"/>
        </w:rPr>
        <w:t>20</w:t>
      </w:r>
      <w:r w:rsidR="00787CC2" w:rsidRPr="000C54AF">
        <w:rPr>
          <w:color w:val="000000" w:themeColor="text1"/>
          <w:szCs w:val="24"/>
        </w:rPr>
        <w:t>2</w:t>
      </w:r>
      <w:r w:rsidR="00241826" w:rsidRPr="000C54AF">
        <w:rPr>
          <w:color w:val="000000" w:themeColor="text1"/>
          <w:szCs w:val="24"/>
        </w:rPr>
        <w:t>4</w:t>
      </w:r>
      <w:r w:rsidRPr="000C54AF">
        <w:rPr>
          <w:color w:val="000000" w:themeColor="text1"/>
          <w:szCs w:val="24"/>
        </w:rPr>
        <w:t xml:space="preserve"> m.</w:t>
      </w:r>
      <w:r w:rsidR="00C35658" w:rsidRPr="000C54AF">
        <w:rPr>
          <w:color w:val="000000" w:themeColor="text1"/>
          <w:szCs w:val="24"/>
        </w:rPr>
        <w:t xml:space="preserve"> </w:t>
      </w:r>
      <w:r w:rsidR="00724F75" w:rsidRPr="000C54AF">
        <w:rPr>
          <w:color w:val="000000" w:themeColor="text1"/>
          <w:szCs w:val="24"/>
        </w:rPr>
        <w:t xml:space="preserve">sausio </w:t>
      </w:r>
      <w:r w:rsidR="004D6C04">
        <w:rPr>
          <w:color w:val="000000" w:themeColor="text1"/>
          <w:szCs w:val="24"/>
        </w:rPr>
        <w:t>9</w:t>
      </w:r>
      <w:r w:rsidR="007A15D1" w:rsidRPr="000C54AF">
        <w:rPr>
          <w:color w:val="000000" w:themeColor="text1"/>
          <w:szCs w:val="24"/>
        </w:rPr>
        <w:t>.</w:t>
      </w:r>
      <w:r w:rsidRPr="000C54AF">
        <w:rPr>
          <w:color w:val="000000" w:themeColor="text1"/>
          <w:szCs w:val="24"/>
        </w:rPr>
        <w:t xml:space="preserve"> d. Nr. </w:t>
      </w:r>
      <w:r w:rsidR="00C72A7A" w:rsidRPr="000C54AF">
        <w:rPr>
          <w:color w:val="000000" w:themeColor="text1"/>
          <w:szCs w:val="24"/>
        </w:rPr>
        <w:t xml:space="preserve"> </w:t>
      </w:r>
      <w:r w:rsidR="00511A73" w:rsidRPr="000C54AF">
        <w:rPr>
          <w:color w:val="000000" w:themeColor="text1"/>
          <w:szCs w:val="24"/>
        </w:rPr>
        <w:t>V-</w:t>
      </w:r>
      <w:r w:rsidR="004D6C04">
        <w:rPr>
          <w:color w:val="000000" w:themeColor="text1"/>
          <w:szCs w:val="24"/>
        </w:rPr>
        <w:t>3</w:t>
      </w:r>
      <w:r w:rsidR="007D2700" w:rsidRPr="000C54AF">
        <w:rPr>
          <w:color w:val="000000" w:themeColor="text1"/>
          <w:szCs w:val="24"/>
        </w:rPr>
        <w:t xml:space="preserve"> </w:t>
      </w:r>
    </w:p>
    <w:p w:rsidR="00B57912" w:rsidRPr="000C54AF" w:rsidRDefault="00C72A7A" w:rsidP="009D42A5">
      <w:pPr>
        <w:jc w:val="center"/>
        <w:rPr>
          <w:color w:val="000000" w:themeColor="text1"/>
          <w:szCs w:val="24"/>
        </w:rPr>
      </w:pPr>
      <w:r w:rsidRPr="000C54AF">
        <w:rPr>
          <w:color w:val="000000" w:themeColor="text1"/>
          <w:szCs w:val="24"/>
        </w:rPr>
        <w:t>R</w:t>
      </w:r>
      <w:r w:rsidR="004D6C04">
        <w:rPr>
          <w:color w:val="000000" w:themeColor="text1"/>
          <w:szCs w:val="24"/>
        </w:rPr>
        <w:t>okiškis</w:t>
      </w:r>
      <w:r w:rsidRPr="000C54AF">
        <w:rPr>
          <w:color w:val="000000" w:themeColor="text1"/>
          <w:szCs w:val="24"/>
        </w:rPr>
        <w:t xml:space="preserve"> </w:t>
      </w:r>
    </w:p>
    <w:p w:rsidR="00B57912" w:rsidRPr="000C54AF" w:rsidRDefault="00B57912" w:rsidP="009D42A5">
      <w:pPr>
        <w:tabs>
          <w:tab w:val="left" w:pos="-1843"/>
          <w:tab w:val="left" w:pos="-1701"/>
          <w:tab w:val="center" w:pos="4153"/>
          <w:tab w:val="right" w:pos="8306"/>
        </w:tabs>
        <w:ind w:firstLine="1134"/>
        <w:jc w:val="both"/>
        <w:rPr>
          <w:color w:val="000000" w:themeColor="text1"/>
          <w:szCs w:val="24"/>
        </w:rPr>
      </w:pPr>
    </w:p>
    <w:p w:rsidR="00D77AD2" w:rsidRPr="000C54AF" w:rsidRDefault="00D77AD2" w:rsidP="009D42A5">
      <w:pPr>
        <w:tabs>
          <w:tab w:val="left" w:pos="-1843"/>
          <w:tab w:val="left" w:pos="-1701"/>
          <w:tab w:val="center" w:pos="4153"/>
          <w:tab w:val="right" w:pos="8306"/>
        </w:tabs>
        <w:ind w:firstLine="1134"/>
        <w:jc w:val="both"/>
        <w:rPr>
          <w:color w:val="000000" w:themeColor="text1"/>
          <w:szCs w:val="24"/>
        </w:rPr>
      </w:pPr>
    </w:p>
    <w:p w:rsidR="00226B56" w:rsidRPr="000C54AF" w:rsidRDefault="002034B5" w:rsidP="002034B5">
      <w:pPr>
        <w:spacing w:line="360" w:lineRule="auto"/>
        <w:ind w:firstLine="1134"/>
        <w:jc w:val="both"/>
        <w:rPr>
          <w:color w:val="000000" w:themeColor="text1"/>
          <w:szCs w:val="24"/>
        </w:rPr>
      </w:pPr>
      <w:r w:rsidRPr="000C54AF">
        <w:rPr>
          <w:color w:val="000000" w:themeColor="text1"/>
          <w:szCs w:val="24"/>
        </w:rPr>
        <w:t>Vadovaudamasis</w:t>
      </w:r>
      <w:r w:rsidR="00515543" w:rsidRPr="000C54AF">
        <w:rPr>
          <w:color w:val="000000" w:themeColor="text1"/>
          <w:szCs w:val="24"/>
        </w:rPr>
        <w:t xml:space="preserve"> </w:t>
      </w:r>
      <w:r w:rsidR="004C1721" w:rsidRPr="000C54AF">
        <w:rPr>
          <w:color w:val="000000" w:themeColor="text1"/>
          <w:szCs w:val="24"/>
        </w:rPr>
        <w:t>Lietuvos Respublikos</w:t>
      </w:r>
      <w:r w:rsidR="00241826" w:rsidRPr="000C54AF">
        <w:rPr>
          <w:color w:val="000000" w:themeColor="text1"/>
          <w:szCs w:val="24"/>
        </w:rPr>
        <w:t xml:space="preserve"> </w:t>
      </w:r>
      <w:r w:rsidR="005C79C2" w:rsidRPr="000C54AF">
        <w:rPr>
          <w:color w:val="000000" w:themeColor="text1"/>
          <w:szCs w:val="24"/>
        </w:rPr>
        <w:t>p</w:t>
      </w:r>
      <w:r w:rsidR="00241826" w:rsidRPr="000C54AF">
        <w:rPr>
          <w:color w:val="000000" w:themeColor="text1"/>
          <w:szCs w:val="24"/>
        </w:rPr>
        <w:t>areiginės algos (atlyginimo) bazinio dydžio nustatymo ir asignavimų darbo užmokesčiui perskaičiavimo</w:t>
      </w:r>
      <w:r w:rsidR="00D007E6" w:rsidRPr="000C54AF">
        <w:rPr>
          <w:color w:val="000000" w:themeColor="text1"/>
          <w:szCs w:val="24"/>
        </w:rPr>
        <w:t xml:space="preserve"> </w:t>
      </w:r>
      <w:r w:rsidR="00241826" w:rsidRPr="000C54AF">
        <w:rPr>
          <w:color w:val="000000" w:themeColor="text1"/>
          <w:szCs w:val="24"/>
        </w:rPr>
        <w:t>įstatym</w:t>
      </w:r>
      <w:r w:rsidR="00BF5A55" w:rsidRPr="000C54AF">
        <w:rPr>
          <w:color w:val="000000" w:themeColor="text1"/>
          <w:szCs w:val="24"/>
        </w:rPr>
        <w:t xml:space="preserve">u, </w:t>
      </w:r>
      <w:r w:rsidR="005C79C2" w:rsidRPr="000C54AF">
        <w:rPr>
          <w:color w:val="000000" w:themeColor="text1"/>
          <w:szCs w:val="24"/>
        </w:rPr>
        <w:t xml:space="preserve">Lietuvos Respublikos biudžetinių </w:t>
      </w:r>
      <w:r w:rsidR="00515543" w:rsidRPr="000C54AF">
        <w:rPr>
          <w:color w:val="000000" w:themeColor="text1"/>
          <w:szCs w:val="24"/>
        </w:rPr>
        <w:t xml:space="preserve">įstaigų darbuotojų darbo apmokėjimo ir komisijų narių atlyginimo už darbą </w:t>
      </w:r>
      <w:r w:rsidR="00D007E6" w:rsidRPr="000C54AF">
        <w:rPr>
          <w:szCs w:val="24"/>
        </w:rPr>
        <w:t>įstatymu</w:t>
      </w:r>
      <w:r w:rsidR="00D007E6" w:rsidRPr="000C54AF">
        <w:rPr>
          <w:color w:val="000000" w:themeColor="text1"/>
          <w:szCs w:val="24"/>
        </w:rPr>
        <w:t xml:space="preserve"> </w:t>
      </w:r>
      <w:r w:rsidR="00515543" w:rsidRPr="000C54AF">
        <w:rPr>
          <w:color w:val="000000" w:themeColor="text1"/>
          <w:szCs w:val="24"/>
        </w:rPr>
        <w:t>(nauja redakcija nuo 2024-01-01)</w:t>
      </w:r>
      <w:r w:rsidRPr="000C54AF">
        <w:rPr>
          <w:color w:val="000000" w:themeColor="text1"/>
          <w:szCs w:val="24"/>
        </w:rPr>
        <w:t>:</w:t>
      </w:r>
    </w:p>
    <w:p w:rsidR="00B57912" w:rsidRPr="000C54AF" w:rsidRDefault="00D77AD2" w:rsidP="007A2E0B">
      <w:pPr>
        <w:pStyle w:val="Sraopastraipa"/>
        <w:numPr>
          <w:ilvl w:val="0"/>
          <w:numId w:val="7"/>
        </w:numPr>
        <w:spacing w:line="360" w:lineRule="auto"/>
        <w:jc w:val="both"/>
        <w:rPr>
          <w:color w:val="000000" w:themeColor="text1"/>
          <w:szCs w:val="24"/>
        </w:rPr>
      </w:pPr>
      <w:r w:rsidRPr="000C54AF">
        <w:rPr>
          <w:color w:val="000000" w:themeColor="text1"/>
          <w:szCs w:val="24"/>
        </w:rPr>
        <w:t xml:space="preserve">T v i r t i n u </w:t>
      </w:r>
      <w:r w:rsidR="007D2700" w:rsidRPr="000C54AF">
        <w:rPr>
          <w:color w:val="000000" w:themeColor="text1"/>
          <w:szCs w:val="24"/>
        </w:rPr>
        <w:t xml:space="preserve">Rokiškio </w:t>
      </w:r>
      <w:r w:rsidR="00787CC2" w:rsidRPr="000C54AF">
        <w:rPr>
          <w:color w:val="000000" w:themeColor="text1"/>
          <w:szCs w:val="24"/>
        </w:rPr>
        <w:t xml:space="preserve"> baseino d</w:t>
      </w:r>
      <w:r w:rsidRPr="000C54AF">
        <w:rPr>
          <w:color w:val="000000" w:themeColor="text1"/>
          <w:szCs w:val="24"/>
        </w:rPr>
        <w:t xml:space="preserve">arbuotojų </w:t>
      </w:r>
      <w:r w:rsidR="00C72A7A" w:rsidRPr="000C54AF">
        <w:rPr>
          <w:color w:val="000000" w:themeColor="text1"/>
          <w:szCs w:val="24"/>
        </w:rPr>
        <w:t xml:space="preserve">darbo apmokėjimo </w:t>
      </w:r>
      <w:r w:rsidR="00A354FB" w:rsidRPr="000C54AF">
        <w:rPr>
          <w:color w:val="000000" w:themeColor="text1"/>
          <w:szCs w:val="24"/>
        </w:rPr>
        <w:t>tvarką</w:t>
      </w:r>
      <w:r w:rsidR="00787CC2" w:rsidRPr="000C54AF">
        <w:rPr>
          <w:color w:val="000000" w:themeColor="text1"/>
          <w:szCs w:val="24"/>
        </w:rPr>
        <w:t xml:space="preserve"> (pridedama)</w:t>
      </w:r>
      <w:r w:rsidR="00C72A7A" w:rsidRPr="000C54AF">
        <w:rPr>
          <w:color w:val="000000" w:themeColor="text1"/>
          <w:szCs w:val="24"/>
        </w:rPr>
        <w:t>.</w:t>
      </w:r>
    </w:p>
    <w:p w:rsidR="007A2E0B" w:rsidRPr="000C54AF" w:rsidRDefault="00787CC2" w:rsidP="007A2E0B">
      <w:pPr>
        <w:pStyle w:val="Sraopastraipa"/>
        <w:numPr>
          <w:ilvl w:val="0"/>
          <w:numId w:val="7"/>
        </w:numPr>
        <w:spacing w:line="360" w:lineRule="auto"/>
        <w:jc w:val="both"/>
        <w:rPr>
          <w:color w:val="000000" w:themeColor="text1"/>
          <w:szCs w:val="24"/>
        </w:rPr>
      </w:pPr>
      <w:r w:rsidRPr="000C54AF">
        <w:rPr>
          <w:color w:val="000000" w:themeColor="text1"/>
          <w:szCs w:val="24"/>
        </w:rPr>
        <w:t xml:space="preserve">P r i p a ž į s t u  netekus galios </w:t>
      </w:r>
      <w:r w:rsidR="007D2700" w:rsidRPr="000C54AF">
        <w:rPr>
          <w:color w:val="000000" w:themeColor="text1"/>
          <w:szCs w:val="24"/>
        </w:rPr>
        <w:t>Rokiškio</w:t>
      </w:r>
      <w:r w:rsidR="007A2E0B" w:rsidRPr="000C54AF">
        <w:rPr>
          <w:color w:val="000000" w:themeColor="text1"/>
          <w:szCs w:val="24"/>
        </w:rPr>
        <w:t xml:space="preserve"> direktoriaus </w:t>
      </w:r>
      <w:r w:rsidR="00BF5A55" w:rsidRPr="000C54AF">
        <w:rPr>
          <w:color w:val="000000" w:themeColor="text1"/>
          <w:szCs w:val="24"/>
        </w:rPr>
        <w:br/>
      </w:r>
      <w:r w:rsidR="007A2E0B" w:rsidRPr="000C54AF">
        <w:rPr>
          <w:color w:val="000000" w:themeColor="text1"/>
          <w:szCs w:val="24"/>
        </w:rPr>
        <w:t>20</w:t>
      </w:r>
      <w:r w:rsidR="000C54AF">
        <w:rPr>
          <w:color w:val="000000" w:themeColor="text1"/>
          <w:szCs w:val="24"/>
        </w:rPr>
        <w:t>2</w:t>
      </w:r>
      <w:r w:rsidR="00724F75" w:rsidRPr="000C54AF">
        <w:rPr>
          <w:color w:val="000000" w:themeColor="text1"/>
          <w:szCs w:val="24"/>
        </w:rPr>
        <w:t>2</w:t>
      </w:r>
      <w:r w:rsidR="007A2E0B" w:rsidRPr="000C54AF">
        <w:rPr>
          <w:color w:val="000000" w:themeColor="text1"/>
          <w:szCs w:val="24"/>
        </w:rPr>
        <w:t xml:space="preserve"> m. </w:t>
      </w:r>
      <w:r w:rsidR="00724F75" w:rsidRPr="000C54AF">
        <w:rPr>
          <w:color w:val="000000" w:themeColor="text1"/>
          <w:szCs w:val="24"/>
        </w:rPr>
        <w:t xml:space="preserve"> </w:t>
      </w:r>
      <w:r w:rsidR="007A2E0B" w:rsidRPr="000C54AF">
        <w:rPr>
          <w:color w:val="000000" w:themeColor="text1"/>
          <w:szCs w:val="24"/>
        </w:rPr>
        <w:t>d. įsakymą Nr. V-</w:t>
      </w:r>
      <w:r w:rsidR="00213C4F" w:rsidRPr="00213C4F">
        <w:rPr>
          <w:szCs w:val="24"/>
        </w:rPr>
        <w:t>3</w:t>
      </w:r>
      <w:r w:rsidR="007A2E0B" w:rsidRPr="000C54AF">
        <w:rPr>
          <w:color w:val="000000" w:themeColor="text1"/>
          <w:szCs w:val="24"/>
        </w:rPr>
        <w:t xml:space="preserve"> „Dėl </w:t>
      </w:r>
      <w:r w:rsidR="007D2700" w:rsidRPr="000C54AF">
        <w:rPr>
          <w:color w:val="000000" w:themeColor="text1"/>
          <w:szCs w:val="24"/>
        </w:rPr>
        <w:t>Rokiškio</w:t>
      </w:r>
      <w:r w:rsidR="00241826" w:rsidRPr="000C54AF">
        <w:rPr>
          <w:color w:val="000000" w:themeColor="text1"/>
          <w:szCs w:val="24"/>
        </w:rPr>
        <w:t xml:space="preserve"> </w:t>
      </w:r>
      <w:r w:rsidR="007A2E0B" w:rsidRPr="000C54AF">
        <w:rPr>
          <w:color w:val="000000" w:themeColor="text1"/>
          <w:szCs w:val="24"/>
        </w:rPr>
        <w:t>darbuotojų</w:t>
      </w:r>
      <w:r w:rsidR="00241826" w:rsidRPr="000C54AF">
        <w:rPr>
          <w:color w:val="000000" w:themeColor="text1"/>
          <w:szCs w:val="24"/>
        </w:rPr>
        <w:t xml:space="preserve"> d</w:t>
      </w:r>
      <w:r w:rsidR="007A2E0B" w:rsidRPr="000C54AF">
        <w:rPr>
          <w:color w:val="000000" w:themeColor="text1"/>
          <w:szCs w:val="24"/>
        </w:rPr>
        <w:t xml:space="preserve">arbo apmokėjimo </w:t>
      </w:r>
      <w:r w:rsidR="00241826" w:rsidRPr="000C54AF">
        <w:rPr>
          <w:color w:val="000000" w:themeColor="text1"/>
          <w:szCs w:val="24"/>
        </w:rPr>
        <w:t>sistemos</w:t>
      </w:r>
      <w:r w:rsidR="007A2E0B" w:rsidRPr="000C54AF">
        <w:rPr>
          <w:color w:val="000000" w:themeColor="text1"/>
          <w:szCs w:val="24"/>
        </w:rPr>
        <w:t xml:space="preserve"> tvirtinimo“.</w:t>
      </w:r>
    </w:p>
    <w:p w:rsidR="003B3EF4" w:rsidRPr="000C54AF" w:rsidRDefault="007A2E0B" w:rsidP="007D2700">
      <w:pPr>
        <w:pStyle w:val="Sraopastraipa"/>
        <w:numPr>
          <w:ilvl w:val="0"/>
          <w:numId w:val="7"/>
        </w:numPr>
        <w:spacing w:line="360" w:lineRule="auto"/>
        <w:jc w:val="both"/>
        <w:rPr>
          <w:color w:val="000000" w:themeColor="text1"/>
          <w:szCs w:val="24"/>
        </w:rPr>
      </w:pPr>
      <w:r w:rsidRPr="000C54AF">
        <w:rPr>
          <w:color w:val="000000" w:themeColor="text1"/>
          <w:szCs w:val="24"/>
        </w:rPr>
        <w:t xml:space="preserve">P a v e d u  </w:t>
      </w:r>
      <w:r w:rsidR="007D2700" w:rsidRPr="000C54AF">
        <w:rPr>
          <w:color w:val="000000" w:themeColor="text1"/>
          <w:szCs w:val="24"/>
        </w:rPr>
        <w:t>Tadą Barauską</w:t>
      </w:r>
      <w:r w:rsidR="007A15D1" w:rsidRPr="000C54AF">
        <w:rPr>
          <w:color w:val="000000" w:themeColor="text1"/>
          <w:szCs w:val="24"/>
        </w:rPr>
        <w:t xml:space="preserve">, </w:t>
      </w:r>
      <w:r w:rsidR="007D2700" w:rsidRPr="000C54AF">
        <w:rPr>
          <w:color w:val="000000" w:themeColor="text1"/>
          <w:szCs w:val="24"/>
        </w:rPr>
        <w:t>vadybininką</w:t>
      </w:r>
      <w:r w:rsidR="007A15D1" w:rsidRPr="000C54AF">
        <w:rPr>
          <w:color w:val="000000" w:themeColor="text1"/>
          <w:szCs w:val="24"/>
        </w:rPr>
        <w:t>,</w:t>
      </w:r>
      <w:r w:rsidRPr="000C54AF">
        <w:rPr>
          <w:color w:val="000000" w:themeColor="text1"/>
          <w:szCs w:val="24"/>
        </w:rPr>
        <w:t xml:space="preserve"> supažindinti įstaigos darbuotojus</w:t>
      </w:r>
      <w:r w:rsidR="00BC16AE" w:rsidRPr="000C54AF">
        <w:rPr>
          <w:color w:val="000000" w:themeColor="text1"/>
          <w:szCs w:val="24"/>
        </w:rPr>
        <w:t xml:space="preserve"> su šiuo įsakymu</w:t>
      </w:r>
      <w:r w:rsidRPr="000C54AF">
        <w:rPr>
          <w:color w:val="000000" w:themeColor="text1"/>
          <w:szCs w:val="24"/>
        </w:rPr>
        <w:t xml:space="preserve">. </w:t>
      </w:r>
      <w:r w:rsidR="00787CC2" w:rsidRPr="000C54AF">
        <w:rPr>
          <w:color w:val="000000" w:themeColor="text1"/>
          <w:szCs w:val="24"/>
        </w:rPr>
        <w:t xml:space="preserve"> </w:t>
      </w:r>
      <w:r w:rsidR="00D21264" w:rsidRPr="000C54AF">
        <w:rPr>
          <w:color w:val="000000" w:themeColor="text1"/>
          <w:szCs w:val="24"/>
        </w:rPr>
        <w:t xml:space="preserve"> </w:t>
      </w:r>
      <w:r w:rsidR="003B3EF4" w:rsidRPr="000C54AF">
        <w:rPr>
          <w:color w:val="000000" w:themeColor="text1"/>
          <w:szCs w:val="24"/>
        </w:rPr>
        <w:t xml:space="preserve"> </w:t>
      </w:r>
    </w:p>
    <w:p w:rsidR="00B57912" w:rsidRPr="000C54AF" w:rsidRDefault="00D77AD2" w:rsidP="007A2E0B">
      <w:pPr>
        <w:spacing w:line="360" w:lineRule="auto"/>
        <w:ind w:firstLine="1134"/>
        <w:contextualSpacing/>
        <w:jc w:val="both"/>
        <w:rPr>
          <w:color w:val="000000" w:themeColor="text1"/>
          <w:szCs w:val="24"/>
        </w:rPr>
      </w:pPr>
      <w:r w:rsidRPr="000C54AF">
        <w:rPr>
          <w:color w:val="000000" w:themeColor="text1"/>
          <w:szCs w:val="24"/>
        </w:rPr>
        <w:t xml:space="preserve"> </w:t>
      </w:r>
    </w:p>
    <w:p w:rsidR="00D77AD2" w:rsidRPr="000C54AF" w:rsidRDefault="00D77AD2" w:rsidP="007A2E0B">
      <w:pPr>
        <w:tabs>
          <w:tab w:val="left" w:pos="1296"/>
          <w:tab w:val="center" w:pos="4153"/>
          <w:tab w:val="right" w:pos="8306"/>
        </w:tabs>
        <w:spacing w:line="360" w:lineRule="auto"/>
        <w:rPr>
          <w:color w:val="000000" w:themeColor="text1"/>
          <w:szCs w:val="24"/>
        </w:rPr>
      </w:pPr>
    </w:p>
    <w:p w:rsidR="00D77AD2" w:rsidRPr="000C54AF" w:rsidRDefault="00D77AD2" w:rsidP="009D42A5">
      <w:pPr>
        <w:tabs>
          <w:tab w:val="left" w:pos="1296"/>
          <w:tab w:val="center" w:pos="4153"/>
          <w:tab w:val="right" w:pos="8306"/>
        </w:tabs>
        <w:rPr>
          <w:color w:val="000000" w:themeColor="text1"/>
          <w:szCs w:val="24"/>
        </w:rPr>
      </w:pPr>
    </w:p>
    <w:p w:rsidR="00D77AD2" w:rsidRPr="000C54AF" w:rsidRDefault="00D77AD2" w:rsidP="009D42A5">
      <w:pPr>
        <w:tabs>
          <w:tab w:val="left" w:pos="1296"/>
          <w:tab w:val="center" w:pos="4153"/>
          <w:tab w:val="right" w:pos="8306"/>
        </w:tabs>
        <w:rPr>
          <w:color w:val="000000" w:themeColor="text1"/>
          <w:szCs w:val="24"/>
        </w:rPr>
      </w:pPr>
    </w:p>
    <w:p w:rsidR="00B57912" w:rsidRPr="000C54AF" w:rsidRDefault="00C72A7A" w:rsidP="009D42A5">
      <w:pPr>
        <w:tabs>
          <w:tab w:val="left" w:pos="1296"/>
          <w:tab w:val="center" w:pos="4153"/>
          <w:tab w:val="right" w:pos="9498"/>
        </w:tabs>
        <w:rPr>
          <w:b/>
          <w:color w:val="000000" w:themeColor="text1"/>
          <w:szCs w:val="24"/>
        </w:rPr>
      </w:pPr>
      <w:r w:rsidRPr="000C54AF">
        <w:rPr>
          <w:color w:val="000000" w:themeColor="text1"/>
          <w:szCs w:val="24"/>
        </w:rPr>
        <w:t>Direktorius</w:t>
      </w:r>
      <w:r w:rsidR="00D77AD2" w:rsidRPr="000C54AF">
        <w:rPr>
          <w:color w:val="000000" w:themeColor="text1"/>
          <w:szCs w:val="24"/>
        </w:rPr>
        <w:tab/>
      </w:r>
      <w:r w:rsidR="00D77AD2" w:rsidRPr="000C54AF">
        <w:rPr>
          <w:color w:val="000000" w:themeColor="text1"/>
          <w:szCs w:val="24"/>
        </w:rPr>
        <w:tab/>
      </w:r>
      <w:r w:rsidR="00D77AD2" w:rsidRPr="000C54AF">
        <w:rPr>
          <w:color w:val="000000" w:themeColor="text1"/>
          <w:szCs w:val="24"/>
        </w:rPr>
        <w:tab/>
      </w:r>
      <w:r w:rsidR="007D2700" w:rsidRPr="000C54AF">
        <w:rPr>
          <w:color w:val="000000" w:themeColor="text1"/>
          <w:szCs w:val="24"/>
        </w:rPr>
        <w:t>Vitalijus Jocys</w:t>
      </w:r>
    </w:p>
    <w:p w:rsidR="00D77AD2" w:rsidRPr="000C54AF" w:rsidRDefault="00D77AD2" w:rsidP="009D42A5">
      <w:pPr>
        <w:jc w:val="right"/>
        <w:rPr>
          <w:color w:val="000000" w:themeColor="text1"/>
          <w:szCs w:val="24"/>
        </w:rPr>
      </w:pPr>
    </w:p>
    <w:p w:rsidR="00D77AD2" w:rsidRPr="000C54AF" w:rsidRDefault="00D77AD2" w:rsidP="009D42A5">
      <w:pPr>
        <w:rPr>
          <w:color w:val="000000" w:themeColor="text1"/>
          <w:szCs w:val="24"/>
        </w:rPr>
      </w:pPr>
      <w:r w:rsidRPr="000C54AF">
        <w:rPr>
          <w:color w:val="000000" w:themeColor="text1"/>
          <w:szCs w:val="24"/>
        </w:rPr>
        <w:br w:type="page"/>
      </w:r>
    </w:p>
    <w:p w:rsidR="00D77AD2" w:rsidRPr="000C54AF" w:rsidRDefault="00D77AD2" w:rsidP="009D42A5">
      <w:pPr>
        <w:ind w:left="5529"/>
        <w:rPr>
          <w:color w:val="000000" w:themeColor="text1"/>
          <w:szCs w:val="24"/>
        </w:rPr>
      </w:pPr>
      <w:r w:rsidRPr="000C54AF">
        <w:rPr>
          <w:color w:val="000000" w:themeColor="text1"/>
          <w:szCs w:val="24"/>
        </w:rPr>
        <w:lastRenderedPageBreak/>
        <w:t>PATVIRTINTA</w:t>
      </w:r>
    </w:p>
    <w:p w:rsidR="00C72A7A" w:rsidRPr="000C54AF" w:rsidRDefault="007D2700" w:rsidP="009D42A5">
      <w:pPr>
        <w:ind w:left="5529"/>
        <w:rPr>
          <w:color w:val="000000" w:themeColor="text1"/>
          <w:szCs w:val="24"/>
          <w:lang w:eastAsia="lt-LT"/>
        </w:rPr>
      </w:pPr>
      <w:r w:rsidRPr="000C54AF">
        <w:rPr>
          <w:color w:val="000000" w:themeColor="text1"/>
          <w:szCs w:val="24"/>
          <w:lang w:eastAsia="lt-LT"/>
        </w:rPr>
        <w:t>Rokiškio</w:t>
      </w:r>
      <w:r w:rsidR="00C72A7A" w:rsidRPr="000C54AF">
        <w:rPr>
          <w:color w:val="000000" w:themeColor="text1"/>
          <w:szCs w:val="24"/>
          <w:lang w:eastAsia="lt-LT"/>
        </w:rPr>
        <w:t xml:space="preserve"> baseino</w:t>
      </w:r>
    </w:p>
    <w:p w:rsidR="00D77AD2" w:rsidRPr="000C54AF" w:rsidRDefault="00D77AD2" w:rsidP="009D42A5">
      <w:pPr>
        <w:ind w:left="5529"/>
        <w:rPr>
          <w:color w:val="000000" w:themeColor="text1"/>
          <w:szCs w:val="24"/>
          <w:lang w:eastAsia="lt-LT"/>
        </w:rPr>
      </w:pPr>
      <w:r w:rsidRPr="000C54AF">
        <w:rPr>
          <w:color w:val="000000" w:themeColor="text1"/>
          <w:szCs w:val="24"/>
          <w:lang w:eastAsia="lt-LT"/>
        </w:rPr>
        <w:t>direktoriaus 20</w:t>
      </w:r>
      <w:r w:rsidR="00AE156C" w:rsidRPr="000C54AF">
        <w:rPr>
          <w:color w:val="000000" w:themeColor="text1"/>
          <w:szCs w:val="24"/>
          <w:lang w:eastAsia="lt-LT"/>
        </w:rPr>
        <w:t>2</w:t>
      </w:r>
      <w:r w:rsidR="00241826" w:rsidRPr="000C54AF">
        <w:rPr>
          <w:color w:val="000000" w:themeColor="text1"/>
          <w:szCs w:val="24"/>
          <w:lang w:eastAsia="lt-LT"/>
        </w:rPr>
        <w:t>4</w:t>
      </w:r>
      <w:r w:rsidRPr="000C54AF">
        <w:rPr>
          <w:color w:val="000000" w:themeColor="text1"/>
          <w:szCs w:val="24"/>
          <w:lang w:eastAsia="lt-LT"/>
        </w:rPr>
        <w:t xml:space="preserve"> m.</w:t>
      </w:r>
      <w:r w:rsidR="00C35658" w:rsidRPr="000C54AF">
        <w:rPr>
          <w:color w:val="000000" w:themeColor="text1"/>
          <w:szCs w:val="24"/>
          <w:lang w:eastAsia="lt-LT"/>
        </w:rPr>
        <w:t xml:space="preserve"> </w:t>
      </w:r>
      <w:r w:rsidR="00724F75" w:rsidRPr="000C54AF">
        <w:rPr>
          <w:color w:val="000000" w:themeColor="text1"/>
          <w:szCs w:val="24"/>
          <w:lang w:eastAsia="lt-LT"/>
        </w:rPr>
        <w:t xml:space="preserve">sausio </w:t>
      </w:r>
      <w:r w:rsidR="00E5515A">
        <w:rPr>
          <w:color w:val="000000" w:themeColor="text1"/>
          <w:szCs w:val="24"/>
          <w:lang w:eastAsia="lt-LT"/>
        </w:rPr>
        <w:t>9</w:t>
      </w:r>
      <w:r w:rsidRPr="000C54AF">
        <w:rPr>
          <w:color w:val="000000" w:themeColor="text1"/>
          <w:szCs w:val="24"/>
          <w:lang w:eastAsia="lt-LT"/>
        </w:rPr>
        <w:t xml:space="preserve"> d. </w:t>
      </w:r>
    </w:p>
    <w:p w:rsidR="00D77AD2" w:rsidRPr="000C54AF" w:rsidRDefault="00D77AD2" w:rsidP="009D42A5">
      <w:pPr>
        <w:ind w:left="5529"/>
        <w:rPr>
          <w:color w:val="000000" w:themeColor="text1"/>
          <w:szCs w:val="24"/>
          <w:lang w:eastAsia="lt-LT"/>
        </w:rPr>
      </w:pPr>
      <w:r w:rsidRPr="000C54AF">
        <w:rPr>
          <w:color w:val="000000" w:themeColor="text1"/>
          <w:szCs w:val="24"/>
          <w:lang w:eastAsia="lt-LT"/>
        </w:rPr>
        <w:t xml:space="preserve">įsakymu Nr. </w:t>
      </w:r>
      <w:r w:rsidR="003A1CC5" w:rsidRPr="000C54AF">
        <w:rPr>
          <w:color w:val="000000" w:themeColor="text1"/>
          <w:szCs w:val="24"/>
          <w:lang w:eastAsia="lt-LT"/>
        </w:rPr>
        <w:t>V-</w:t>
      </w:r>
      <w:r w:rsidR="00E5515A">
        <w:rPr>
          <w:color w:val="000000" w:themeColor="text1"/>
          <w:szCs w:val="24"/>
          <w:lang w:eastAsia="lt-LT"/>
        </w:rPr>
        <w:t xml:space="preserve"> 3</w:t>
      </w:r>
    </w:p>
    <w:p w:rsidR="00D77AD2" w:rsidRPr="000C54AF" w:rsidRDefault="00D77AD2" w:rsidP="009D42A5">
      <w:pPr>
        <w:rPr>
          <w:color w:val="000000" w:themeColor="text1"/>
          <w:szCs w:val="24"/>
        </w:rPr>
      </w:pPr>
    </w:p>
    <w:p w:rsidR="00D76D56" w:rsidRPr="000C54AF" w:rsidRDefault="007D2700" w:rsidP="009D42A5">
      <w:pPr>
        <w:widowControl w:val="0"/>
        <w:jc w:val="center"/>
        <w:rPr>
          <w:b/>
          <w:color w:val="000000" w:themeColor="text1"/>
          <w:szCs w:val="24"/>
        </w:rPr>
      </w:pPr>
      <w:r w:rsidRPr="000C54AF">
        <w:rPr>
          <w:b/>
          <w:color w:val="000000" w:themeColor="text1"/>
          <w:szCs w:val="24"/>
        </w:rPr>
        <w:t>ROKIŠKIO</w:t>
      </w:r>
      <w:r w:rsidR="00D76D56" w:rsidRPr="000C54AF">
        <w:rPr>
          <w:b/>
          <w:color w:val="000000" w:themeColor="text1"/>
          <w:szCs w:val="24"/>
        </w:rPr>
        <w:t xml:space="preserve"> BASEINO </w:t>
      </w:r>
      <w:r w:rsidR="00D77AD2" w:rsidRPr="000C54AF">
        <w:rPr>
          <w:b/>
          <w:color w:val="000000" w:themeColor="text1"/>
          <w:szCs w:val="24"/>
        </w:rPr>
        <w:t>DARBUOTOJŲ</w:t>
      </w:r>
      <w:r w:rsidR="00D76D56" w:rsidRPr="000C54AF">
        <w:rPr>
          <w:b/>
          <w:color w:val="000000" w:themeColor="text1"/>
          <w:szCs w:val="24"/>
        </w:rPr>
        <w:t xml:space="preserve"> </w:t>
      </w:r>
    </w:p>
    <w:p w:rsidR="00B57912" w:rsidRPr="000C54AF" w:rsidRDefault="00D77AD2" w:rsidP="009D42A5">
      <w:pPr>
        <w:widowControl w:val="0"/>
        <w:jc w:val="center"/>
        <w:rPr>
          <w:b/>
          <w:bCs/>
          <w:color w:val="000000" w:themeColor="text1"/>
          <w:szCs w:val="24"/>
        </w:rPr>
      </w:pPr>
      <w:r w:rsidRPr="000C54AF">
        <w:rPr>
          <w:b/>
          <w:color w:val="000000" w:themeColor="text1"/>
          <w:szCs w:val="24"/>
        </w:rPr>
        <w:t xml:space="preserve">DARBO APMOKĖJIMO </w:t>
      </w:r>
      <w:r w:rsidR="00A354FB" w:rsidRPr="000C54AF">
        <w:rPr>
          <w:b/>
          <w:color w:val="000000" w:themeColor="text1"/>
          <w:szCs w:val="24"/>
        </w:rPr>
        <w:t xml:space="preserve">TVARKA </w:t>
      </w:r>
    </w:p>
    <w:p w:rsidR="00B7165F" w:rsidRPr="000C54AF" w:rsidRDefault="00B7165F" w:rsidP="00803B9F">
      <w:pPr>
        <w:widowControl w:val="0"/>
        <w:rPr>
          <w:b/>
          <w:bCs/>
          <w:color w:val="000000" w:themeColor="text1"/>
          <w:szCs w:val="24"/>
        </w:rPr>
      </w:pPr>
    </w:p>
    <w:p w:rsidR="00B7165F" w:rsidRPr="000C54AF" w:rsidRDefault="00803B9F" w:rsidP="00803B9F">
      <w:pPr>
        <w:widowControl w:val="0"/>
        <w:jc w:val="center"/>
        <w:rPr>
          <w:b/>
          <w:bCs/>
          <w:color w:val="000000" w:themeColor="text1"/>
          <w:szCs w:val="24"/>
        </w:rPr>
      </w:pPr>
      <w:r w:rsidRPr="000C54AF">
        <w:rPr>
          <w:b/>
          <w:bCs/>
          <w:color w:val="000000" w:themeColor="text1"/>
          <w:szCs w:val="24"/>
        </w:rPr>
        <w:t xml:space="preserve">I. </w:t>
      </w:r>
      <w:r w:rsidR="00B7165F" w:rsidRPr="000C54AF">
        <w:rPr>
          <w:b/>
          <w:bCs/>
          <w:color w:val="000000" w:themeColor="text1"/>
          <w:szCs w:val="24"/>
        </w:rPr>
        <w:t>BENDROSIOS NUOSTATOS</w:t>
      </w:r>
    </w:p>
    <w:p w:rsidR="00B7165F" w:rsidRPr="000C54AF" w:rsidRDefault="00B7165F" w:rsidP="00B7165F">
      <w:pPr>
        <w:widowControl w:val="0"/>
        <w:jc w:val="center"/>
        <w:rPr>
          <w:b/>
          <w:bCs/>
          <w:color w:val="000000" w:themeColor="text1"/>
          <w:szCs w:val="24"/>
        </w:rPr>
      </w:pPr>
    </w:p>
    <w:p w:rsidR="00803B9F" w:rsidRPr="000C54AF" w:rsidRDefault="00B7165F" w:rsidP="00803B9F">
      <w:pPr>
        <w:ind w:firstLine="851"/>
        <w:jc w:val="both"/>
        <w:rPr>
          <w:color w:val="000000" w:themeColor="text1"/>
          <w:szCs w:val="24"/>
          <w:lang w:eastAsia="lt-LT"/>
        </w:rPr>
      </w:pPr>
      <w:r w:rsidRPr="000C54AF">
        <w:rPr>
          <w:color w:val="000000" w:themeColor="text1"/>
          <w:szCs w:val="24"/>
          <w:lang w:eastAsia="lt-LT"/>
        </w:rPr>
        <w:t xml:space="preserve">1. Darbuotojų, dirbančių pagal darbo sutartis, darbo apmokėjimo </w:t>
      </w:r>
      <w:r w:rsidR="00A354FB" w:rsidRPr="000C54AF">
        <w:rPr>
          <w:color w:val="000000" w:themeColor="text1"/>
          <w:szCs w:val="24"/>
          <w:lang w:eastAsia="lt-LT"/>
        </w:rPr>
        <w:t>tvarka</w:t>
      </w:r>
      <w:r w:rsidRPr="000C54AF">
        <w:rPr>
          <w:color w:val="000000" w:themeColor="text1"/>
          <w:szCs w:val="24"/>
          <w:lang w:eastAsia="lt-LT"/>
        </w:rPr>
        <w:t xml:space="preserve"> (toliau – </w:t>
      </w:r>
      <w:r w:rsidR="00A354FB" w:rsidRPr="000C54AF">
        <w:rPr>
          <w:color w:val="000000" w:themeColor="text1"/>
          <w:szCs w:val="24"/>
          <w:lang w:eastAsia="lt-LT"/>
        </w:rPr>
        <w:t>tvarka</w:t>
      </w:r>
      <w:r w:rsidRPr="000C54AF">
        <w:rPr>
          <w:color w:val="000000" w:themeColor="text1"/>
          <w:szCs w:val="24"/>
          <w:lang w:eastAsia="lt-LT"/>
        </w:rPr>
        <w:t>) re</w:t>
      </w:r>
      <w:r w:rsidR="007D2700" w:rsidRPr="000C54AF">
        <w:rPr>
          <w:color w:val="000000" w:themeColor="text1"/>
          <w:szCs w:val="24"/>
          <w:lang w:eastAsia="lt-LT"/>
        </w:rPr>
        <w:t>glamentuoja Rokiškio</w:t>
      </w:r>
      <w:r w:rsidRPr="000C54AF">
        <w:rPr>
          <w:color w:val="000000" w:themeColor="text1"/>
          <w:szCs w:val="24"/>
          <w:lang w:eastAsia="lt-LT"/>
        </w:rPr>
        <w:t xml:space="preserve"> baseino (toliau – įstaigos) darbuotojų, dirbančių pagal darbo sutartis (toliau – darbuotojai), darbo apmokėjimo </w:t>
      </w:r>
      <w:r w:rsidR="00F95011" w:rsidRPr="000C54AF">
        <w:rPr>
          <w:color w:val="000000" w:themeColor="text1"/>
          <w:szCs w:val="24"/>
          <w:lang w:eastAsia="lt-LT"/>
        </w:rPr>
        <w:t>tvarką</w:t>
      </w:r>
      <w:r w:rsidRPr="000C54AF">
        <w:rPr>
          <w:color w:val="000000" w:themeColor="text1"/>
          <w:szCs w:val="24"/>
          <w:lang w:eastAsia="lt-LT"/>
        </w:rPr>
        <w:t xml:space="preserve">, </w:t>
      </w:r>
      <w:r w:rsidR="00F95011" w:rsidRPr="000C54AF">
        <w:rPr>
          <w:color w:val="000000" w:themeColor="text1"/>
          <w:szCs w:val="24"/>
          <w:lang w:eastAsia="lt-LT"/>
        </w:rPr>
        <w:t xml:space="preserve">darbo užmokesčio sandarą, darbo užmokesčio apskaičiavimą, esant nukrypimams nuo normalių darbo sąlygų, atsiskaitymo su darbuotojais terminus, darbuotojų kategorijas pagal pareigybes, darbuotojų pareigybių lygius, kiekvienos pareigybės darbo apmokėjimo formas, darbo </w:t>
      </w:r>
      <w:r w:rsidR="00F95011" w:rsidRPr="000C54AF">
        <w:rPr>
          <w:szCs w:val="24"/>
          <w:lang w:eastAsia="lt-LT"/>
        </w:rPr>
        <w:t xml:space="preserve">užmokesčio </w:t>
      </w:r>
      <w:r w:rsidRPr="000C54AF">
        <w:rPr>
          <w:szCs w:val="24"/>
          <w:lang w:eastAsia="lt-LT"/>
        </w:rPr>
        <w:t>pa</w:t>
      </w:r>
      <w:r w:rsidR="00A354FB" w:rsidRPr="000C54AF">
        <w:rPr>
          <w:szCs w:val="24"/>
          <w:lang w:eastAsia="lt-LT"/>
        </w:rPr>
        <w:t xml:space="preserve">reiginės algos </w:t>
      </w:r>
      <w:r w:rsidR="001C2695" w:rsidRPr="000C54AF">
        <w:rPr>
          <w:szCs w:val="24"/>
          <w:lang w:eastAsia="lt-LT"/>
        </w:rPr>
        <w:t xml:space="preserve">pastovios dalies </w:t>
      </w:r>
      <w:r w:rsidR="00F95011" w:rsidRPr="000C54AF">
        <w:rPr>
          <w:szCs w:val="24"/>
          <w:lang w:eastAsia="lt-LT"/>
        </w:rPr>
        <w:t xml:space="preserve">koeficiento didinimo kriterijus, </w:t>
      </w:r>
      <w:r w:rsidR="00F95011" w:rsidRPr="000C54AF">
        <w:rPr>
          <w:color w:val="000000" w:themeColor="text1"/>
          <w:szCs w:val="24"/>
          <w:lang w:eastAsia="lt-LT"/>
        </w:rPr>
        <w:t>k</w:t>
      </w:r>
      <w:r w:rsidRPr="000C54AF">
        <w:rPr>
          <w:color w:val="000000" w:themeColor="text1"/>
          <w:szCs w:val="24"/>
          <w:lang w:eastAsia="lt-LT"/>
        </w:rPr>
        <w:t xml:space="preserve">intamosios </w:t>
      </w:r>
      <w:r w:rsidR="00F95011" w:rsidRPr="000C54AF">
        <w:rPr>
          <w:color w:val="000000" w:themeColor="text1"/>
          <w:szCs w:val="24"/>
          <w:lang w:eastAsia="lt-LT"/>
        </w:rPr>
        <w:t xml:space="preserve">darbo užmokesčio </w:t>
      </w:r>
      <w:r w:rsidRPr="000C54AF">
        <w:rPr>
          <w:color w:val="000000" w:themeColor="text1"/>
          <w:szCs w:val="24"/>
          <w:lang w:eastAsia="lt-LT"/>
        </w:rPr>
        <w:t xml:space="preserve">dalies </w:t>
      </w:r>
      <w:r w:rsidR="00F95011" w:rsidRPr="000C54AF">
        <w:rPr>
          <w:color w:val="000000" w:themeColor="text1"/>
          <w:szCs w:val="24"/>
          <w:lang w:eastAsia="lt-LT"/>
        </w:rPr>
        <w:t>skyrimo kriterijus ir dydžius, papildomo darbo užmokesčio mokėjimo tvarką ir sąlygas</w:t>
      </w:r>
      <w:r w:rsidR="00803B9F" w:rsidRPr="000C54AF">
        <w:rPr>
          <w:color w:val="000000" w:themeColor="text1"/>
          <w:szCs w:val="24"/>
          <w:lang w:eastAsia="lt-LT"/>
        </w:rPr>
        <w:t>,</w:t>
      </w:r>
      <w:r w:rsidR="00803B9F" w:rsidRPr="000C54AF">
        <w:rPr>
          <w:color w:val="000000" w:themeColor="text1"/>
          <w:szCs w:val="24"/>
        </w:rPr>
        <w:t xml:space="preserve"> darbuotojų kasmetinį veiklos vertinimą</w:t>
      </w:r>
      <w:r w:rsidR="00F95011" w:rsidRPr="000C54AF">
        <w:rPr>
          <w:color w:val="000000" w:themeColor="text1"/>
          <w:szCs w:val="24"/>
          <w:lang w:eastAsia="lt-LT"/>
        </w:rPr>
        <w:t>, ir kitas darbo užmokesčio skyrimo ir mokėjimo nuostatas.</w:t>
      </w:r>
      <w:r w:rsidR="006046A4" w:rsidRPr="000C54AF">
        <w:rPr>
          <w:color w:val="000000" w:themeColor="text1"/>
          <w:szCs w:val="24"/>
          <w:lang w:eastAsia="lt-LT"/>
        </w:rPr>
        <w:t xml:space="preserve"> </w:t>
      </w:r>
    </w:p>
    <w:p w:rsidR="00803B9F" w:rsidRPr="000C54AF" w:rsidRDefault="00803B9F" w:rsidP="00803B9F">
      <w:pPr>
        <w:ind w:firstLine="851"/>
        <w:jc w:val="both"/>
        <w:rPr>
          <w:color w:val="000000" w:themeColor="text1"/>
          <w:szCs w:val="24"/>
          <w:lang w:eastAsia="lt-LT"/>
        </w:rPr>
      </w:pPr>
      <w:r w:rsidRPr="000C54AF">
        <w:rPr>
          <w:color w:val="000000" w:themeColor="text1"/>
          <w:szCs w:val="24"/>
          <w:lang w:eastAsia="lt-LT"/>
        </w:rPr>
        <w:t xml:space="preserve">2. Ši </w:t>
      </w:r>
      <w:r w:rsidR="00A354FB" w:rsidRPr="000C54AF">
        <w:rPr>
          <w:color w:val="000000" w:themeColor="text1"/>
          <w:szCs w:val="24"/>
          <w:lang w:eastAsia="lt-LT"/>
        </w:rPr>
        <w:t>tvarka</w:t>
      </w:r>
      <w:r w:rsidRPr="000C54AF">
        <w:rPr>
          <w:color w:val="000000" w:themeColor="text1"/>
          <w:szCs w:val="24"/>
          <w:lang w:eastAsia="lt-LT"/>
        </w:rPr>
        <w:t xml:space="preserve"> parengta </w:t>
      </w:r>
      <w:r w:rsidRPr="000C54AF">
        <w:rPr>
          <w:szCs w:val="24"/>
          <w:lang w:eastAsia="lt-LT"/>
        </w:rPr>
        <w:t xml:space="preserve">vadovaujantis Lietuvos Respublikos (toliau - LR) </w:t>
      </w:r>
      <w:r w:rsidR="00F8167E" w:rsidRPr="000C54AF">
        <w:rPr>
          <w:szCs w:val="24"/>
          <w:lang w:eastAsia="lt-LT"/>
        </w:rPr>
        <w:t>D</w:t>
      </w:r>
      <w:r w:rsidRPr="000C54AF">
        <w:rPr>
          <w:szCs w:val="24"/>
          <w:lang w:eastAsia="lt-LT"/>
        </w:rPr>
        <w:t xml:space="preserve">arbo kodeksu ir jo lydimaisiais teisės aktais, LR </w:t>
      </w:r>
      <w:r w:rsidR="00D301B1" w:rsidRPr="000C54AF">
        <w:rPr>
          <w:color w:val="000000" w:themeColor="text1"/>
          <w:szCs w:val="24"/>
        </w:rPr>
        <w:t xml:space="preserve">biudžetinių įstaigų darbuotojų darbo apmokėjimo ir komisijų narių atlyginimo už darbą </w:t>
      </w:r>
      <w:r w:rsidR="00D301B1" w:rsidRPr="000C54AF">
        <w:rPr>
          <w:szCs w:val="24"/>
        </w:rPr>
        <w:t>įstatymu</w:t>
      </w:r>
      <w:r w:rsidR="00D301B1" w:rsidRPr="000C54AF">
        <w:rPr>
          <w:color w:val="000000" w:themeColor="text1"/>
          <w:szCs w:val="24"/>
        </w:rPr>
        <w:t xml:space="preserve"> </w:t>
      </w:r>
      <w:r w:rsidRPr="000C54AF">
        <w:rPr>
          <w:szCs w:val="24"/>
          <w:lang w:eastAsia="lt-LT"/>
        </w:rPr>
        <w:t xml:space="preserve">(toliau – įstatymas) ir jo lydimaisiais teisės aktais, LR Vyriausybės nutarimais, įstaigos vidaus tvarkos taisyklėmis, </w:t>
      </w:r>
      <w:r w:rsidR="00A81279" w:rsidRPr="000C54AF">
        <w:rPr>
          <w:szCs w:val="24"/>
          <w:lang w:eastAsia="lt-LT"/>
        </w:rPr>
        <w:t xml:space="preserve">kitais teisės aktais, </w:t>
      </w:r>
      <w:r w:rsidRPr="000C54AF">
        <w:rPr>
          <w:szCs w:val="24"/>
          <w:lang w:eastAsia="lt-LT"/>
        </w:rPr>
        <w:t>ir taikoma tiek, kiek to nereglamentuoja kiti atskirų sričių biudžetinių įstaigų veiklą reglamentuojantys įstatymai.</w:t>
      </w:r>
    </w:p>
    <w:p w:rsidR="00803B9F" w:rsidRPr="000C54AF" w:rsidRDefault="00803B9F" w:rsidP="00B01C4D">
      <w:pPr>
        <w:ind w:firstLine="851"/>
        <w:jc w:val="both"/>
        <w:rPr>
          <w:color w:val="000000" w:themeColor="text1"/>
          <w:szCs w:val="24"/>
        </w:rPr>
      </w:pPr>
    </w:p>
    <w:p w:rsidR="00B7165F" w:rsidRPr="000C54AF" w:rsidRDefault="00B7165F" w:rsidP="00803B9F">
      <w:pPr>
        <w:jc w:val="center"/>
        <w:rPr>
          <w:b/>
          <w:color w:val="000000" w:themeColor="text1"/>
          <w:szCs w:val="24"/>
          <w:lang w:eastAsia="lt-LT"/>
        </w:rPr>
      </w:pPr>
      <w:r w:rsidRPr="000C54AF">
        <w:rPr>
          <w:b/>
          <w:color w:val="000000" w:themeColor="text1"/>
          <w:szCs w:val="24"/>
          <w:lang w:eastAsia="lt-LT"/>
        </w:rPr>
        <w:t>II</w:t>
      </w:r>
      <w:r w:rsidR="00803B9F" w:rsidRPr="000C54AF">
        <w:rPr>
          <w:b/>
          <w:color w:val="000000" w:themeColor="text1"/>
          <w:szCs w:val="24"/>
          <w:lang w:eastAsia="lt-LT"/>
        </w:rPr>
        <w:t xml:space="preserve">. </w:t>
      </w:r>
      <w:r w:rsidR="00C75B0B" w:rsidRPr="000C54AF">
        <w:rPr>
          <w:b/>
          <w:color w:val="000000" w:themeColor="text1"/>
          <w:szCs w:val="24"/>
          <w:lang w:eastAsia="lt-LT"/>
        </w:rPr>
        <w:t>D</w:t>
      </w:r>
      <w:r w:rsidRPr="000C54AF">
        <w:rPr>
          <w:b/>
          <w:color w:val="000000" w:themeColor="text1"/>
          <w:szCs w:val="24"/>
          <w:lang w:eastAsia="lt-LT"/>
        </w:rPr>
        <w:t>ARB</w:t>
      </w:r>
      <w:r w:rsidR="00724F75" w:rsidRPr="000C54AF">
        <w:rPr>
          <w:b/>
          <w:color w:val="000000" w:themeColor="text1"/>
          <w:szCs w:val="24"/>
          <w:lang w:eastAsia="lt-LT"/>
        </w:rPr>
        <w:t xml:space="preserve">UOTOJŲ </w:t>
      </w:r>
      <w:r w:rsidR="002D7F32" w:rsidRPr="000C54AF">
        <w:rPr>
          <w:b/>
          <w:color w:val="000000" w:themeColor="text1"/>
          <w:szCs w:val="24"/>
          <w:lang w:eastAsia="lt-LT"/>
        </w:rPr>
        <w:t>PAREIGYBĖS</w:t>
      </w:r>
      <w:r w:rsidR="00855622" w:rsidRPr="000C54AF">
        <w:rPr>
          <w:b/>
          <w:color w:val="000000" w:themeColor="text1"/>
          <w:szCs w:val="24"/>
          <w:lang w:eastAsia="lt-LT"/>
        </w:rPr>
        <w:t>, LYGIAI</w:t>
      </w:r>
      <w:r w:rsidR="00A354FB" w:rsidRPr="000C54AF">
        <w:rPr>
          <w:b/>
          <w:color w:val="000000" w:themeColor="text1"/>
          <w:szCs w:val="24"/>
          <w:lang w:eastAsia="lt-LT"/>
        </w:rPr>
        <w:t>, GRUPĖS</w:t>
      </w:r>
    </w:p>
    <w:p w:rsidR="00B7165F" w:rsidRPr="000C54AF" w:rsidRDefault="00B7165F" w:rsidP="00B7165F">
      <w:pPr>
        <w:jc w:val="both"/>
        <w:rPr>
          <w:color w:val="000000" w:themeColor="text1"/>
          <w:szCs w:val="24"/>
          <w:lang w:eastAsia="lt-LT"/>
        </w:rPr>
      </w:pPr>
    </w:p>
    <w:p w:rsidR="005F02D0" w:rsidRPr="000C54AF" w:rsidRDefault="00855622" w:rsidP="00A354FB">
      <w:pPr>
        <w:pStyle w:val="Betarp"/>
        <w:ind w:firstLine="851"/>
        <w:jc w:val="both"/>
        <w:rPr>
          <w:szCs w:val="24"/>
          <w:lang w:eastAsia="lt-LT"/>
        </w:rPr>
      </w:pPr>
      <w:r w:rsidRPr="000C54AF">
        <w:rPr>
          <w:lang w:eastAsia="lt-LT"/>
        </w:rPr>
        <w:t xml:space="preserve">3. </w:t>
      </w:r>
      <w:r w:rsidRPr="000C54AF">
        <w:rPr>
          <w:szCs w:val="24"/>
          <w:lang w:eastAsia="lt-LT"/>
        </w:rPr>
        <w:t xml:space="preserve">Darbuotojų </w:t>
      </w:r>
      <w:r w:rsidR="005F02D0" w:rsidRPr="000C54AF">
        <w:rPr>
          <w:szCs w:val="24"/>
          <w:lang w:eastAsia="lt-LT"/>
        </w:rPr>
        <w:t>pareigybių aprašymai tvirtinami įstaigos direktoriaus įsakymu, o didžiausią leistiną darbuotojų, dirbančių pagal darbo sutartis ir gaunančių darbo užmokestį iš savivaldybės biudžeto, pareigy</w:t>
      </w:r>
      <w:r w:rsidR="007D2700" w:rsidRPr="000C54AF">
        <w:rPr>
          <w:szCs w:val="24"/>
          <w:lang w:eastAsia="lt-LT"/>
        </w:rPr>
        <w:t>bių skaičių tvirtina Rok</w:t>
      </w:r>
      <w:r w:rsidR="00A34B19" w:rsidRPr="000C54AF">
        <w:rPr>
          <w:szCs w:val="24"/>
          <w:lang w:eastAsia="lt-LT"/>
        </w:rPr>
        <w:t>i</w:t>
      </w:r>
      <w:r w:rsidR="007D2700" w:rsidRPr="000C54AF">
        <w:rPr>
          <w:szCs w:val="24"/>
          <w:lang w:eastAsia="lt-LT"/>
        </w:rPr>
        <w:t>škio</w:t>
      </w:r>
      <w:r w:rsidR="005F02D0" w:rsidRPr="000C54AF">
        <w:rPr>
          <w:szCs w:val="24"/>
          <w:lang w:eastAsia="lt-LT"/>
        </w:rPr>
        <w:t xml:space="preserve"> rajono savivaldybės taryba.</w:t>
      </w:r>
    </w:p>
    <w:p w:rsidR="00A354FB" w:rsidRPr="000C54AF" w:rsidRDefault="00A354FB" w:rsidP="00A354FB">
      <w:pPr>
        <w:pStyle w:val="Betarp"/>
        <w:ind w:firstLine="851"/>
        <w:jc w:val="both"/>
        <w:rPr>
          <w:szCs w:val="24"/>
          <w:lang w:eastAsia="lt-LT"/>
        </w:rPr>
      </w:pPr>
      <w:r w:rsidRPr="000C54AF">
        <w:rPr>
          <w:szCs w:val="24"/>
          <w:lang w:eastAsia="lt-LT"/>
        </w:rPr>
        <w:t>4. Darbuotojų pareigybės aprašyme nurodoma:</w:t>
      </w:r>
    </w:p>
    <w:p w:rsidR="00A354FB" w:rsidRPr="000C54AF" w:rsidRDefault="00A354FB" w:rsidP="00A354FB">
      <w:pPr>
        <w:pStyle w:val="Betarp"/>
        <w:ind w:firstLine="851"/>
        <w:jc w:val="both"/>
        <w:rPr>
          <w:szCs w:val="24"/>
          <w:lang w:eastAsia="lt-LT"/>
        </w:rPr>
      </w:pPr>
      <w:r w:rsidRPr="000C54AF">
        <w:rPr>
          <w:szCs w:val="24"/>
          <w:lang w:eastAsia="lt-LT"/>
        </w:rPr>
        <w:t>4.1. pareigybės grupė;</w:t>
      </w:r>
    </w:p>
    <w:p w:rsidR="00A354FB" w:rsidRPr="000C54AF" w:rsidRDefault="00A354FB" w:rsidP="00A354FB">
      <w:pPr>
        <w:pStyle w:val="Betarp"/>
        <w:ind w:firstLine="851"/>
        <w:jc w:val="both"/>
        <w:rPr>
          <w:szCs w:val="24"/>
          <w:lang w:eastAsia="lt-LT"/>
        </w:rPr>
      </w:pPr>
      <w:r w:rsidRPr="000C54AF">
        <w:rPr>
          <w:szCs w:val="24"/>
          <w:lang w:eastAsia="lt-LT"/>
        </w:rPr>
        <w:t>4.2. pareigybės pavadinimas;</w:t>
      </w:r>
    </w:p>
    <w:p w:rsidR="00A354FB" w:rsidRPr="000C54AF" w:rsidRDefault="00A354FB" w:rsidP="00A354FB">
      <w:pPr>
        <w:pStyle w:val="Betarp"/>
        <w:ind w:firstLine="851"/>
        <w:jc w:val="both"/>
        <w:rPr>
          <w:szCs w:val="24"/>
          <w:lang w:eastAsia="lt-LT"/>
        </w:rPr>
      </w:pPr>
      <w:r w:rsidRPr="000C54AF">
        <w:rPr>
          <w:szCs w:val="24"/>
          <w:lang w:eastAsia="lt-LT"/>
        </w:rPr>
        <w:t>4.3. konkretus pareigybės lygis;</w:t>
      </w:r>
    </w:p>
    <w:p w:rsidR="00A354FB" w:rsidRPr="000C54AF" w:rsidRDefault="00A354FB" w:rsidP="00A354FB">
      <w:pPr>
        <w:pStyle w:val="Betarp"/>
        <w:ind w:firstLine="851"/>
        <w:jc w:val="both"/>
        <w:rPr>
          <w:szCs w:val="24"/>
          <w:lang w:eastAsia="lt-LT"/>
        </w:rPr>
      </w:pPr>
      <w:r w:rsidRPr="000C54AF">
        <w:rPr>
          <w:szCs w:val="24"/>
          <w:lang w:eastAsia="lt-LT"/>
        </w:rPr>
        <w:t>4.4. specialieji reikalavimai, keliami šias pareigas einančiam darbuotojui (išsilavinimas, darbo patirtis, profesinė kvalifikacija ar kiti specialieji reikalavimai);</w:t>
      </w:r>
    </w:p>
    <w:p w:rsidR="00A354FB" w:rsidRPr="000C54AF" w:rsidRDefault="00A354FB" w:rsidP="00A354FB">
      <w:pPr>
        <w:pStyle w:val="Betarp"/>
        <w:ind w:firstLine="851"/>
        <w:jc w:val="both"/>
        <w:rPr>
          <w:szCs w:val="24"/>
          <w:lang w:eastAsia="lt-LT"/>
        </w:rPr>
      </w:pPr>
      <w:r w:rsidRPr="000C54AF">
        <w:rPr>
          <w:szCs w:val="24"/>
          <w:lang w:eastAsia="lt-LT"/>
        </w:rPr>
        <w:t>4.5. pareigybei priskirtos funkcijos;</w:t>
      </w:r>
    </w:p>
    <w:p w:rsidR="00B7165F" w:rsidRPr="000C54AF" w:rsidRDefault="00A354FB" w:rsidP="005F02D0">
      <w:pPr>
        <w:pStyle w:val="Betarp"/>
        <w:ind w:firstLine="851"/>
        <w:jc w:val="both"/>
        <w:rPr>
          <w:color w:val="000000" w:themeColor="text1"/>
          <w:szCs w:val="24"/>
          <w:lang w:eastAsia="lt-LT"/>
        </w:rPr>
      </w:pPr>
      <w:r w:rsidRPr="000C54AF">
        <w:rPr>
          <w:szCs w:val="24"/>
          <w:lang w:eastAsia="lt-LT"/>
        </w:rPr>
        <w:t>5</w:t>
      </w:r>
      <w:r w:rsidR="005F02D0" w:rsidRPr="000C54AF">
        <w:rPr>
          <w:szCs w:val="24"/>
          <w:lang w:eastAsia="lt-LT"/>
        </w:rPr>
        <w:t xml:space="preserve">. </w:t>
      </w:r>
      <w:r w:rsidR="00724F75" w:rsidRPr="000C54AF">
        <w:rPr>
          <w:color w:val="000000" w:themeColor="text1"/>
          <w:szCs w:val="24"/>
          <w:lang w:eastAsia="lt-LT"/>
        </w:rPr>
        <w:t>Da</w:t>
      </w:r>
      <w:r w:rsidR="00B7165F" w:rsidRPr="000C54AF">
        <w:rPr>
          <w:color w:val="000000" w:themeColor="text1"/>
          <w:szCs w:val="24"/>
          <w:lang w:eastAsia="lt-LT"/>
        </w:rPr>
        <w:t xml:space="preserve">rbuotojų </w:t>
      </w:r>
      <w:r w:rsidR="00724F75" w:rsidRPr="000C54AF">
        <w:rPr>
          <w:color w:val="000000" w:themeColor="text1"/>
          <w:szCs w:val="24"/>
          <w:lang w:eastAsia="lt-LT"/>
        </w:rPr>
        <w:t>pareigyb</w:t>
      </w:r>
      <w:r w:rsidR="00A80F9B" w:rsidRPr="000C54AF">
        <w:rPr>
          <w:color w:val="000000" w:themeColor="text1"/>
          <w:szCs w:val="24"/>
          <w:lang w:eastAsia="lt-LT"/>
        </w:rPr>
        <w:t>ių lygiai</w:t>
      </w:r>
      <w:r w:rsidR="00B7165F" w:rsidRPr="000C54AF">
        <w:rPr>
          <w:color w:val="000000" w:themeColor="text1"/>
          <w:szCs w:val="24"/>
          <w:lang w:eastAsia="lt-LT"/>
        </w:rPr>
        <w:t>:</w:t>
      </w:r>
    </w:p>
    <w:p w:rsidR="00A80F9B" w:rsidRPr="000C54AF" w:rsidRDefault="00A354FB" w:rsidP="00B01C4D">
      <w:pPr>
        <w:ind w:firstLine="851"/>
        <w:jc w:val="both"/>
        <w:rPr>
          <w:color w:val="000000" w:themeColor="text1"/>
          <w:szCs w:val="24"/>
          <w:lang w:eastAsia="lt-LT"/>
        </w:rPr>
      </w:pPr>
      <w:r w:rsidRPr="000C54AF">
        <w:rPr>
          <w:color w:val="000000" w:themeColor="text1"/>
          <w:szCs w:val="24"/>
          <w:lang w:eastAsia="lt-LT"/>
        </w:rPr>
        <w:t>5</w:t>
      </w:r>
      <w:r w:rsidR="00B7165F" w:rsidRPr="000C54AF">
        <w:rPr>
          <w:color w:val="000000" w:themeColor="text1"/>
          <w:szCs w:val="24"/>
          <w:lang w:eastAsia="lt-LT"/>
        </w:rPr>
        <w:t xml:space="preserve">.1. </w:t>
      </w:r>
      <w:r w:rsidR="00A80F9B" w:rsidRPr="000C54AF">
        <w:rPr>
          <w:color w:val="000000" w:themeColor="text1"/>
          <w:szCs w:val="24"/>
          <w:lang w:eastAsia="lt-LT"/>
        </w:rPr>
        <w:t>A lygio – pareigybės, kurioms būtinas ne žemesnis kaip aukštasis išsilavinimas</w:t>
      </w:r>
      <w:r w:rsidR="005F02D0" w:rsidRPr="000C54AF">
        <w:rPr>
          <w:color w:val="000000" w:themeColor="text1"/>
          <w:szCs w:val="24"/>
          <w:lang w:eastAsia="lt-LT"/>
        </w:rPr>
        <w:t>:</w:t>
      </w:r>
    </w:p>
    <w:p w:rsidR="005F02D0" w:rsidRPr="000C54AF" w:rsidRDefault="00D301B1" w:rsidP="005F02D0">
      <w:pPr>
        <w:ind w:firstLine="851"/>
        <w:jc w:val="both"/>
        <w:rPr>
          <w:szCs w:val="24"/>
          <w:lang w:eastAsia="lt-LT"/>
        </w:rPr>
      </w:pPr>
      <w:r w:rsidRPr="000C54AF">
        <w:rPr>
          <w:color w:val="000000" w:themeColor="text1"/>
          <w:szCs w:val="24"/>
          <w:lang w:eastAsia="lt-LT"/>
        </w:rPr>
        <w:t>5.1.1.</w:t>
      </w:r>
      <w:r w:rsidR="005F02D0" w:rsidRPr="000C54AF">
        <w:rPr>
          <w:color w:val="000000" w:themeColor="text1"/>
          <w:szCs w:val="24"/>
          <w:lang w:eastAsia="lt-LT"/>
        </w:rPr>
        <w:t xml:space="preserve"> </w:t>
      </w:r>
      <w:r w:rsidR="00A80F9B" w:rsidRPr="000C54AF">
        <w:rPr>
          <w:color w:val="000000" w:themeColor="text1"/>
          <w:szCs w:val="24"/>
          <w:lang w:eastAsia="lt-LT"/>
        </w:rPr>
        <w:t xml:space="preserve">A1 lygio – </w:t>
      </w:r>
      <w:r w:rsidR="00A80F9B" w:rsidRPr="000C54AF">
        <w:rPr>
          <w:szCs w:val="24"/>
          <w:lang w:eastAsia="lt-LT"/>
        </w:rPr>
        <w:t xml:space="preserve">pareigybės, kurioms būtinas ne žemesnis kaip aukštasis universitetinis išsilavinimas su magistro kvalifikaciniu laipsniu ar jam </w:t>
      </w:r>
      <w:r w:rsidR="005B396F" w:rsidRPr="000C54AF">
        <w:rPr>
          <w:szCs w:val="24"/>
          <w:lang w:eastAsia="lt-LT"/>
        </w:rPr>
        <w:t>lygiaverte aukštojo mokslo kvalifikacija;</w:t>
      </w:r>
    </w:p>
    <w:p w:rsidR="00A80F9B" w:rsidRPr="000C54AF" w:rsidRDefault="00D301B1" w:rsidP="005F02D0">
      <w:pPr>
        <w:ind w:firstLine="851"/>
        <w:jc w:val="both"/>
        <w:rPr>
          <w:lang w:eastAsia="lt-LT"/>
        </w:rPr>
      </w:pPr>
      <w:r w:rsidRPr="000C54AF">
        <w:rPr>
          <w:lang w:eastAsia="lt-LT"/>
        </w:rPr>
        <w:t xml:space="preserve">5.1.2. </w:t>
      </w:r>
      <w:r w:rsidR="00A80F9B" w:rsidRPr="000C54AF">
        <w:rPr>
          <w:lang w:eastAsia="lt-LT"/>
        </w:rPr>
        <w:t xml:space="preserve">A2 lygio – pareigybės, kurioms būtinas ne žemesnis kaip aukštasis universitetinis išsilavinimas su bakalauro kvalifikaciniu laipsniu ar jam </w:t>
      </w:r>
      <w:r w:rsidR="005B396F" w:rsidRPr="000C54AF">
        <w:rPr>
          <w:lang w:eastAsia="lt-LT"/>
        </w:rPr>
        <w:t>lygiaverte aukštojo mokslo kvalifikacija arba a</w:t>
      </w:r>
      <w:r w:rsidR="00A80F9B" w:rsidRPr="000C54AF">
        <w:rPr>
          <w:lang w:eastAsia="lt-LT"/>
        </w:rPr>
        <w:t xml:space="preserve">ukštasis koleginis išsilavinimas su profesinio bakalauro kvalifikaciniu laipsniu ar jam </w:t>
      </w:r>
      <w:r w:rsidR="005B396F" w:rsidRPr="000C54AF">
        <w:rPr>
          <w:lang w:eastAsia="lt-LT"/>
        </w:rPr>
        <w:t>lygiaverte aukštojo mokslo kvalifikacija</w:t>
      </w:r>
      <w:r w:rsidR="00A80F9B" w:rsidRPr="000C54AF">
        <w:rPr>
          <w:lang w:eastAsia="lt-LT"/>
        </w:rPr>
        <w:t xml:space="preserve">; </w:t>
      </w:r>
    </w:p>
    <w:p w:rsidR="002D7F32" w:rsidRPr="000C54AF" w:rsidRDefault="00A354FB" w:rsidP="002D7F32">
      <w:pPr>
        <w:pStyle w:val="Betarp"/>
        <w:ind w:firstLine="851"/>
        <w:jc w:val="both"/>
        <w:rPr>
          <w:lang w:eastAsia="lt-LT"/>
        </w:rPr>
      </w:pPr>
      <w:r w:rsidRPr="000C54AF">
        <w:rPr>
          <w:lang w:eastAsia="lt-LT"/>
        </w:rPr>
        <w:t>5</w:t>
      </w:r>
      <w:r w:rsidR="002D7F32" w:rsidRPr="000C54AF">
        <w:rPr>
          <w:lang w:eastAsia="lt-LT"/>
        </w:rPr>
        <w:t xml:space="preserve">.2. </w:t>
      </w:r>
      <w:r w:rsidR="00A80F9B" w:rsidRPr="000C54AF">
        <w:rPr>
          <w:lang w:eastAsia="lt-LT"/>
        </w:rPr>
        <w:t>B lygio – pareigybės, kurioms būtinas ne žemesnis kaip aukštesnysis išsilavinimas, įgytas iki 2009 metų, ar specialusis vidurinis išsilavinimas, įgytas iki 1995 metų;</w:t>
      </w:r>
    </w:p>
    <w:p w:rsidR="002D7F32" w:rsidRPr="000C54AF" w:rsidRDefault="00A354FB" w:rsidP="002D7F32">
      <w:pPr>
        <w:pStyle w:val="Betarp"/>
        <w:ind w:firstLine="851"/>
        <w:jc w:val="both"/>
        <w:rPr>
          <w:lang w:eastAsia="lt-LT"/>
        </w:rPr>
      </w:pPr>
      <w:r w:rsidRPr="000C54AF">
        <w:rPr>
          <w:lang w:eastAsia="lt-LT"/>
        </w:rPr>
        <w:t>5</w:t>
      </w:r>
      <w:r w:rsidR="002D7F32" w:rsidRPr="000C54AF">
        <w:rPr>
          <w:lang w:eastAsia="lt-LT"/>
        </w:rPr>
        <w:t xml:space="preserve">.3. </w:t>
      </w:r>
      <w:r w:rsidR="00A80F9B" w:rsidRPr="000C54AF">
        <w:rPr>
          <w:lang w:eastAsia="lt-LT"/>
        </w:rPr>
        <w:t>C lygio – pareigybės, kurioms būtinas ne žemesnis kaip vidurinis išsilavinimas ir (ar) įgyta profesinė kvalifikacija;</w:t>
      </w:r>
    </w:p>
    <w:p w:rsidR="00E02CB1" w:rsidRPr="000C54AF" w:rsidRDefault="00A354FB" w:rsidP="002D7F32">
      <w:pPr>
        <w:pStyle w:val="Betarp"/>
        <w:ind w:firstLine="851"/>
        <w:jc w:val="both"/>
        <w:rPr>
          <w:lang w:eastAsia="lt-LT"/>
        </w:rPr>
      </w:pPr>
      <w:r w:rsidRPr="000C54AF">
        <w:rPr>
          <w:lang w:eastAsia="lt-LT"/>
        </w:rPr>
        <w:t>5</w:t>
      </w:r>
      <w:r w:rsidR="002D7F32" w:rsidRPr="000C54AF">
        <w:rPr>
          <w:lang w:eastAsia="lt-LT"/>
        </w:rPr>
        <w:t xml:space="preserve">.4. </w:t>
      </w:r>
      <w:r w:rsidR="00A80F9B" w:rsidRPr="000C54AF">
        <w:rPr>
          <w:lang w:eastAsia="lt-LT"/>
        </w:rPr>
        <w:t>D lygio – pareigybės, kurioms netaikomi išsilavinimo ar profesinės kvalifikacijos reikalavimai.</w:t>
      </w:r>
    </w:p>
    <w:p w:rsidR="002D7F32" w:rsidRPr="000C54AF" w:rsidRDefault="00A354FB" w:rsidP="002D7F32">
      <w:pPr>
        <w:pStyle w:val="Betarp"/>
        <w:ind w:firstLine="851"/>
        <w:jc w:val="both"/>
        <w:rPr>
          <w:szCs w:val="24"/>
          <w:lang w:eastAsia="lt-LT"/>
        </w:rPr>
      </w:pPr>
      <w:r w:rsidRPr="000C54AF">
        <w:rPr>
          <w:szCs w:val="24"/>
          <w:lang w:eastAsia="lt-LT"/>
        </w:rPr>
        <w:t>6</w:t>
      </w:r>
      <w:r w:rsidR="002D7F32" w:rsidRPr="000C54AF">
        <w:rPr>
          <w:szCs w:val="24"/>
          <w:lang w:eastAsia="lt-LT"/>
        </w:rPr>
        <w:t>. Darbuotojų pareigybių grupės:</w:t>
      </w:r>
    </w:p>
    <w:p w:rsidR="00FC6EA6" w:rsidRPr="000C54AF" w:rsidRDefault="00A354FB" w:rsidP="00FC6EA6">
      <w:pPr>
        <w:pStyle w:val="Betarp"/>
        <w:ind w:firstLine="851"/>
        <w:jc w:val="both"/>
        <w:rPr>
          <w:szCs w:val="24"/>
          <w:lang w:eastAsia="lt-LT"/>
        </w:rPr>
      </w:pPr>
      <w:r w:rsidRPr="000C54AF">
        <w:rPr>
          <w:szCs w:val="24"/>
          <w:lang w:eastAsia="lt-LT"/>
        </w:rPr>
        <w:t>6</w:t>
      </w:r>
      <w:r w:rsidR="002D7F32" w:rsidRPr="000C54AF">
        <w:rPr>
          <w:szCs w:val="24"/>
          <w:lang w:eastAsia="lt-LT"/>
        </w:rPr>
        <w:t xml:space="preserve">.1. </w:t>
      </w:r>
      <w:r w:rsidR="00FC6EA6" w:rsidRPr="000C54AF">
        <w:rPr>
          <w:szCs w:val="24"/>
          <w:lang w:eastAsia="lt-LT"/>
        </w:rPr>
        <w:t>į</w:t>
      </w:r>
      <w:r w:rsidR="002D7F32" w:rsidRPr="000C54AF">
        <w:rPr>
          <w:szCs w:val="24"/>
          <w:lang w:eastAsia="lt-LT"/>
        </w:rPr>
        <w:t>staigos vadov</w:t>
      </w:r>
      <w:r w:rsidR="00D301B1" w:rsidRPr="000C54AF">
        <w:rPr>
          <w:szCs w:val="24"/>
          <w:lang w:eastAsia="lt-LT"/>
        </w:rPr>
        <w:t>as</w:t>
      </w:r>
      <w:r w:rsidR="002D7F32" w:rsidRPr="000C54AF">
        <w:rPr>
          <w:szCs w:val="24"/>
          <w:lang w:eastAsia="lt-LT"/>
        </w:rPr>
        <w:t>, jo pavaduotoj</w:t>
      </w:r>
      <w:r w:rsidR="00D301B1" w:rsidRPr="000C54AF">
        <w:rPr>
          <w:szCs w:val="24"/>
          <w:lang w:eastAsia="lt-LT"/>
        </w:rPr>
        <w:t>ai, kurių</w:t>
      </w:r>
      <w:r w:rsidR="00FC6EA6" w:rsidRPr="000C54AF">
        <w:rPr>
          <w:szCs w:val="24"/>
          <w:lang w:eastAsia="lt-LT"/>
        </w:rPr>
        <w:t xml:space="preserve"> pareigybės priskiriamos A (A1 ar A2) lygiui</w:t>
      </w:r>
      <w:r w:rsidR="00D301B1" w:rsidRPr="000C54AF">
        <w:rPr>
          <w:szCs w:val="24"/>
          <w:lang w:eastAsia="lt-LT"/>
        </w:rPr>
        <w:t>, atsižvelgiant į būtiną išsilavinimą toms pareigoms eiti</w:t>
      </w:r>
      <w:r w:rsidR="005B396F" w:rsidRPr="000C54AF">
        <w:rPr>
          <w:szCs w:val="24"/>
          <w:lang w:eastAsia="lt-LT"/>
        </w:rPr>
        <w:t>;</w:t>
      </w:r>
    </w:p>
    <w:p w:rsidR="005B396F" w:rsidRPr="000C54AF" w:rsidRDefault="005B396F" w:rsidP="005B396F">
      <w:pPr>
        <w:widowControl w:val="0"/>
        <w:ind w:firstLine="720"/>
        <w:jc w:val="both"/>
        <w:rPr>
          <w:szCs w:val="24"/>
          <w:lang w:eastAsia="lt-LT"/>
        </w:rPr>
      </w:pPr>
      <w:r w:rsidRPr="000C54AF">
        <w:rPr>
          <w:szCs w:val="24"/>
          <w:lang w:eastAsia="lt-LT"/>
        </w:rPr>
        <w:t xml:space="preserve">  </w:t>
      </w:r>
      <w:r w:rsidR="00A354FB" w:rsidRPr="000C54AF">
        <w:rPr>
          <w:szCs w:val="24"/>
          <w:lang w:eastAsia="lt-LT"/>
        </w:rPr>
        <w:t>6</w:t>
      </w:r>
      <w:r w:rsidR="00FC6EA6" w:rsidRPr="000C54AF">
        <w:rPr>
          <w:szCs w:val="24"/>
          <w:lang w:eastAsia="lt-LT"/>
        </w:rPr>
        <w:t xml:space="preserve">.2. įstaigos </w:t>
      </w:r>
      <w:r w:rsidRPr="000C54AF">
        <w:rPr>
          <w:szCs w:val="24"/>
          <w:lang w:eastAsia="lt-LT"/>
        </w:rPr>
        <w:t xml:space="preserve">struktūrinių </w:t>
      </w:r>
      <w:r w:rsidR="00FC6EA6" w:rsidRPr="000C54AF">
        <w:rPr>
          <w:szCs w:val="24"/>
          <w:lang w:eastAsia="lt-LT"/>
        </w:rPr>
        <w:t>padalini</w:t>
      </w:r>
      <w:r w:rsidRPr="000C54AF">
        <w:rPr>
          <w:szCs w:val="24"/>
          <w:lang w:eastAsia="lt-LT"/>
        </w:rPr>
        <w:t>ų</w:t>
      </w:r>
      <w:r w:rsidR="00FC6EA6" w:rsidRPr="000C54AF">
        <w:rPr>
          <w:szCs w:val="24"/>
          <w:lang w:eastAsia="lt-LT"/>
        </w:rPr>
        <w:t xml:space="preserve"> vadov</w:t>
      </w:r>
      <w:r w:rsidR="00D301B1" w:rsidRPr="000C54AF">
        <w:rPr>
          <w:szCs w:val="24"/>
          <w:lang w:eastAsia="lt-LT"/>
        </w:rPr>
        <w:t>ai</w:t>
      </w:r>
      <w:r w:rsidR="00FC6EA6" w:rsidRPr="000C54AF">
        <w:rPr>
          <w:szCs w:val="24"/>
          <w:lang w:eastAsia="lt-LT"/>
        </w:rPr>
        <w:t>, j</w:t>
      </w:r>
      <w:r w:rsidRPr="000C54AF">
        <w:rPr>
          <w:szCs w:val="24"/>
          <w:lang w:eastAsia="lt-LT"/>
        </w:rPr>
        <w:t>ų</w:t>
      </w:r>
      <w:r w:rsidR="00FC6EA6" w:rsidRPr="000C54AF">
        <w:rPr>
          <w:szCs w:val="24"/>
          <w:lang w:eastAsia="lt-LT"/>
        </w:rPr>
        <w:t xml:space="preserve"> pavaduotoj</w:t>
      </w:r>
      <w:r w:rsidR="00D301B1" w:rsidRPr="000C54AF">
        <w:rPr>
          <w:szCs w:val="24"/>
          <w:lang w:eastAsia="lt-LT"/>
        </w:rPr>
        <w:t>ai</w:t>
      </w:r>
      <w:r w:rsidRPr="000C54AF">
        <w:rPr>
          <w:szCs w:val="24"/>
          <w:lang w:eastAsia="lt-LT"/>
        </w:rPr>
        <w:t xml:space="preserve">, kitų pavaldžių darbuotojų turintys ar vadovaujantiems darbuotojams prilyginti specialistai </w:t>
      </w:r>
      <w:r w:rsidRPr="000C54AF">
        <w:rPr>
          <w:szCs w:val="24"/>
        </w:rPr>
        <w:t xml:space="preserve">(planuojantys, organizuojantys, koordinuojantys ir kontroliuojantys kitų asmenų atliekamą darbą ir jam vadovaujantys; planuojantys, organizuojantys, koordinuojantys ir kontroliuojantys finansinę, administracinę, su žmogiškaisiais ištekliais, planavimu susijusią veiklą ir jai vadovaujantys), kurių pareigybės priskiriamos A </w:t>
      </w:r>
      <w:r w:rsidRPr="000C54AF">
        <w:rPr>
          <w:szCs w:val="24"/>
          <w:lang w:eastAsia="lt-LT"/>
        </w:rPr>
        <w:t xml:space="preserve">(A1 ar A2) </w:t>
      </w:r>
      <w:r w:rsidRPr="000C54AF">
        <w:rPr>
          <w:szCs w:val="24"/>
        </w:rPr>
        <w:t>arba B lygiui, atsižvelgiant į būtiną išsilavinimą toms pareigoms eiti;</w:t>
      </w:r>
    </w:p>
    <w:p w:rsidR="00FC6EA6" w:rsidRPr="000C54AF" w:rsidRDefault="00A354FB" w:rsidP="00FC6EA6">
      <w:pPr>
        <w:pStyle w:val="Betarp"/>
        <w:ind w:firstLine="851"/>
        <w:jc w:val="both"/>
        <w:rPr>
          <w:szCs w:val="24"/>
          <w:lang w:eastAsia="lt-LT"/>
        </w:rPr>
      </w:pPr>
      <w:r w:rsidRPr="000C54AF">
        <w:rPr>
          <w:szCs w:val="24"/>
          <w:lang w:eastAsia="lt-LT"/>
        </w:rPr>
        <w:lastRenderedPageBreak/>
        <w:t>6</w:t>
      </w:r>
      <w:r w:rsidR="002D7F32" w:rsidRPr="000C54AF">
        <w:rPr>
          <w:szCs w:val="24"/>
          <w:lang w:eastAsia="lt-LT"/>
        </w:rPr>
        <w:t>.</w:t>
      </w:r>
      <w:r w:rsidR="00FC6EA6" w:rsidRPr="000C54AF">
        <w:rPr>
          <w:szCs w:val="24"/>
          <w:lang w:eastAsia="lt-LT"/>
        </w:rPr>
        <w:t>3</w:t>
      </w:r>
      <w:r w:rsidR="002D7F32" w:rsidRPr="000C54AF">
        <w:rPr>
          <w:szCs w:val="24"/>
          <w:lang w:eastAsia="lt-LT"/>
        </w:rPr>
        <w:t xml:space="preserve">. </w:t>
      </w:r>
      <w:r w:rsidR="005B396F" w:rsidRPr="000C54AF">
        <w:rPr>
          <w:szCs w:val="24"/>
          <w:lang w:eastAsia="lt-LT"/>
        </w:rPr>
        <w:t>specialistai, kurių pareigybės priskiriamos A (A1 ar A2) arba B lygiui, atsižvelgiant į būtiną išsilavinimą toms pareigoms eiti</w:t>
      </w:r>
      <w:r w:rsidR="00FC6EA6" w:rsidRPr="000C54AF">
        <w:rPr>
          <w:szCs w:val="24"/>
          <w:lang w:eastAsia="lt-LT"/>
        </w:rPr>
        <w:t>;</w:t>
      </w:r>
    </w:p>
    <w:p w:rsidR="00FC6EA6" w:rsidRPr="000C54AF" w:rsidRDefault="00A354FB" w:rsidP="00FC6EA6">
      <w:pPr>
        <w:pStyle w:val="Betarp"/>
        <w:ind w:firstLine="851"/>
        <w:jc w:val="both"/>
        <w:rPr>
          <w:szCs w:val="24"/>
          <w:lang w:eastAsia="lt-LT"/>
        </w:rPr>
      </w:pPr>
      <w:r w:rsidRPr="000C54AF">
        <w:rPr>
          <w:szCs w:val="24"/>
          <w:lang w:eastAsia="lt-LT"/>
        </w:rPr>
        <w:t>6</w:t>
      </w:r>
      <w:r w:rsidR="00FC6EA6" w:rsidRPr="000C54AF">
        <w:rPr>
          <w:szCs w:val="24"/>
          <w:lang w:eastAsia="lt-LT"/>
        </w:rPr>
        <w:t>.4. kvalifikuot</w:t>
      </w:r>
      <w:r w:rsidR="005B396F" w:rsidRPr="000C54AF">
        <w:rPr>
          <w:szCs w:val="24"/>
          <w:lang w:eastAsia="lt-LT"/>
        </w:rPr>
        <w:t>i</w:t>
      </w:r>
      <w:r w:rsidR="00FC6EA6" w:rsidRPr="000C54AF">
        <w:rPr>
          <w:szCs w:val="24"/>
          <w:lang w:eastAsia="lt-LT"/>
        </w:rPr>
        <w:t xml:space="preserve"> darbuotoj</w:t>
      </w:r>
      <w:r w:rsidR="009A39C2" w:rsidRPr="000C54AF">
        <w:rPr>
          <w:szCs w:val="24"/>
          <w:lang w:eastAsia="lt-LT"/>
        </w:rPr>
        <w:t xml:space="preserve">ai, kurių </w:t>
      </w:r>
      <w:r w:rsidR="00FC6EA6" w:rsidRPr="000C54AF">
        <w:rPr>
          <w:szCs w:val="24"/>
          <w:lang w:eastAsia="lt-LT"/>
        </w:rPr>
        <w:t>pareigybės priskiriamos C lygiui;</w:t>
      </w:r>
    </w:p>
    <w:p w:rsidR="00FC6EA6" w:rsidRPr="000C54AF" w:rsidRDefault="00A354FB" w:rsidP="00FC6EA6">
      <w:pPr>
        <w:pStyle w:val="Betarp"/>
        <w:ind w:firstLine="851"/>
        <w:jc w:val="both"/>
        <w:rPr>
          <w:szCs w:val="24"/>
          <w:lang w:eastAsia="lt-LT"/>
        </w:rPr>
      </w:pPr>
      <w:r w:rsidRPr="000C54AF">
        <w:rPr>
          <w:szCs w:val="24"/>
          <w:lang w:eastAsia="lt-LT"/>
        </w:rPr>
        <w:t>6</w:t>
      </w:r>
      <w:r w:rsidR="00FC6EA6" w:rsidRPr="000C54AF">
        <w:rPr>
          <w:szCs w:val="24"/>
          <w:lang w:eastAsia="lt-LT"/>
        </w:rPr>
        <w:t>.5. darbuotoj</w:t>
      </w:r>
      <w:r w:rsidR="009A39C2" w:rsidRPr="000C54AF">
        <w:rPr>
          <w:szCs w:val="24"/>
          <w:lang w:eastAsia="lt-LT"/>
        </w:rPr>
        <w:t xml:space="preserve">ai, kurių </w:t>
      </w:r>
      <w:r w:rsidR="0014209B" w:rsidRPr="000C54AF">
        <w:rPr>
          <w:szCs w:val="24"/>
          <w:lang w:eastAsia="lt-LT"/>
        </w:rPr>
        <w:t xml:space="preserve">pareigybės </w:t>
      </w:r>
      <w:r w:rsidR="00FC6EA6" w:rsidRPr="000C54AF">
        <w:rPr>
          <w:szCs w:val="24"/>
          <w:lang w:eastAsia="lt-LT"/>
        </w:rPr>
        <w:t>priskiriamos D lygiui (toliau – darbininkai).</w:t>
      </w:r>
    </w:p>
    <w:p w:rsidR="002D7F32" w:rsidRPr="000C54AF" w:rsidRDefault="002D7F32" w:rsidP="002D7F32">
      <w:pPr>
        <w:pStyle w:val="Betarp"/>
        <w:ind w:firstLine="851"/>
        <w:jc w:val="both"/>
        <w:rPr>
          <w:lang w:eastAsia="lt-LT"/>
        </w:rPr>
      </w:pPr>
    </w:p>
    <w:p w:rsidR="001D2F3B" w:rsidRPr="000C54AF" w:rsidRDefault="00C75B0B" w:rsidP="001D2F3B">
      <w:pPr>
        <w:jc w:val="center"/>
        <w:rPr>
          <w:b/>
          <w:color w:val="000000" w:themeColor="text1"/>
          <w:szCs w:val="24"/>
          <w:lang w:eastAsia="lt-LT"/>
        </w:rPr>
      </w:pPr>
      <w:r w:rsidRPr="000C54AF">
        <w:rPr>
          <w:b/>
          <w:color w:val="000000" w:themeColor="text1"/>
          <w:szCs w:val="24"/>
          <w:lang w:eastAsia="lt-LT"/>
        </w:rPr>
        <w:t>III</w:t>
      </w:r>
      <w:r w:rsidR="001D2F3B" w:rsidRPr="000C54AF">
        <w:rPr>
          <w:b/>
          <w:color w:val="000000" w:themeColor="text1"/>
          <w:szCs w:val="24"/>
          <w:lang w:eastAsia="lt-LT"/>
        </w:rPr>
        <w:t>. DARBO UŽMOKESČIO</w:t>
      </w:r>
      <w:r w:rsidR="00A349F6" w:rsidRPr="000C54AF">
        <w:rPr>
          <w:b/>
          <w:color w:val="000000" w:themeColor="text1"/>
          <w:szCs w:val="24"/>
          <w:lang w:eastAsia="lt-LT"/>
        </w:rPr>
        <w:t xml:space="preserve"> </w:t>
      </w:r>
      <w:r w:rsidR="001D2F3B" w:rsidRPr="000C54AF">
        <w:rPr>
          <w:b/>
          <w:color w:val="000000" w:themeColor="text1"/>
          <w:szCs w:val="24"/>
          <w:lang w:eastAsia="lt-LT"/>
        </w:rPr>
        <w:t>SANDARA</w:t>
      </w:r>
    </w:p>
    <w:p w:rsidR="00B7165F" w:rsidRPr="000C54AF" w:rsidRDefault="00B7165F" w:rsidP="00B7165F">
      <w:pPr>
        <w:jc w:val="both"/>
        <w:rPr>
          <w:color w:val="000000" w:themeColor="text1"/>
          <w:szCs w:val="24"/>
          <w:lang w:eastAsia="lt-LT"/>
        </w:rPr>
      </w:pPr>
    </w:p>
    <w:p w:rsidR="00C04E86" w:rsidRPr="000C54AF" w:rsidRDefault="00A354FB" w:rsidP="00B01C4D">
      <w:pPr>
        <w:pStyle w:val="Default"/>
        <w:ind w:firstLine="851"/>
        <w:jc w:val="both"/>
        <w:rPr>
          <w:rFonts w:eastAsia="Times New Roman"/>
          <w:color w:val="000000" w:themeColor="text1"/>
          <w:lang w:eastAsia="lt-LT"/>
        </w:rPr>
      </w:pPr>
      <w:r w:rsidRPr="000C54AF">
        <w:rPr>
          <w:rFonts w:eastAsia="Times New Roman"/>
          <w:color w:val="000000" w:themeColor="text1"/>
          <w:lang w:eastAsia="lt-LT"/>
        </w:rPr>
        <w:t>7</w:t>
      </w:r>
      <w:r w:rsidR="00C04E86" w:rsidRPr="000C54AF">
        <w:rPr>
          <w:rFonts w:eastAsia="Times New Roman"/>
          <w:color w:val="000000" w:themeColor="text1"/>
          <w:lang w:eastAsia="lt-LT"/>
        </w:rPr>
        <w:t xml:space="preserve">. </w:t>
      </w:r>
      <w:r w:rsidR="00A933C6" w:rsidRPr="000C54AF">
        <w:rPr>
          <w:rFonts w:eastAsia="Times New Roman"/>
          <w:color w:val="000000" w:themeColor="text1"/>
          <w:lang w:eastAsia="lt-LT"/>
        </w:rPr>
        <w:t xml:space="preserve">Darbuotojų </w:t>
      </w:r>
      <w:r w:rsidR="00C04E86" w:rsidRPr="000C54AF">
        <w:rPr>
          <w:rFonts w:eastAsia="Times New Roman"/>
          <w:color w:val="000000" w:themeColor="text1"/>
          <w:lang w:eastAsia="lt-LT"/>
        </w:rPr>
        <w:t>darbo užmokestį sudaro:</w:t>
      </w:r>
    </w:p>
    <w:p w:rsidR="008467AB" w:rsidRPr="000C54AF" w:rsidRDefault="00A354FB" w:rsidP="008467AB">
      <w:pPr>
        <w:pStyle w:val="Default"/>
        <w:ind w:firstLine="851"/>
        <w:jc w:val="both"/>
        <w:rPr>
          <w:lang w:eastAsia="lt-LT"/>
        </w:rPr>
      </w:pPr>
      <w:r w:rsidRPr="000C54AF">
        <w:rPr>
          <w:rFonts w:eastAsia="Times New Roman"/>
          <w:color w:val="000000" w:themeColor="text1"/>
          <w:lang w:eastAsia="lt-LT"/>
        </w:rPr>
        <w:t>7</w:t>
      </w:r>
      <w:r w:rsidR="00C04E86" w:rsidRPr="000C54AF">
        <w:rPr>
          <w:rFonts w:eastAsia="Times New Roman"/>
          <w:color w:val="000000" w:themeColor="text1"/>
          <w:lang w:eastAsia="lt-LT"/>
        </w:rPr>
        <w:t>.1. pareiginė alga</w:t>
      </w:r>
      <w:r w:rsidR="00C04E86" w:rsidRPr="000C54AF">
        <w:rPr>
          <w:lang w:eastAsia="lt-LT"/>
        </w:rPr>
        <w:t>;</w:t>
      </w:r>
    </w:p>
    <w:p w:rsidR="008467AB" w:rsidRPr="000C54AF" w:rsidRDefault="00A354FB" w:rsidP="008467AB">
      <w:pPr>
        <w:pStyle w:val="Default"/>
        <w:ind w:firstLine="851"/>
        <w:jc w:val="both"/>
        <w:rPr>
          <w:lang w:eastAsia="lt-LT"/>
        </w:rPr>
      </w:pPr>
      <w:r w:rsidRPr="000C54AF">
        <w:rPr>
          <w:lang w:eastAsia="lt-LT"/>
        </w:rPr>
        <w:t>7</w:t>
      </w:r>
      <w:r w:rsidR="008467AB" w:rsidRPr="000C54AF">
        <w:rPr>
          <w:lang w:eastAsia="lt-LT"/>
        </w:rPr>
        <w:t xml:space="preserve">.2. </w:t>
      </w:r>
      <w:r w:rsidR="00C04E86" w:rsidRPr="000C54AF">
        <w:rPr>
          <w:lang w:eastAsia="lt-LT"/>
        </w:rPr>
        <w:t>priemokos;</w:t>
      </w:r>
    </w:p>
    <w:p w:rsidR="008467AB" w:rsidRPr="000C54AF" w:rsidRDefault="00A354FB" w:rsidP="008467AB">
      <w:pPr>
        <w:pStyle w:val="Default"/>
        <w:ind w:firstLine="851"/>
        <w:jc w:val="both"/>
        <w:rPr>
          <w:lang w:eastAsia="lt-LT"/>
        </w:rPr>
      </w:pPr>
      <w:r w:rsidRPr="000C54AF">
        <w:rPr>
          <w:lang w:eastAsia="lt-LT"/>
        </w:rPr>
        <w:t>7</w:t>
      </w:r>
      <w:r w:rsidR="008467AB" w:rsidRPr="000C54AF">
        <w:rPr>
          <w:lang w:eastAsia="lt-LT"/>
        </w:rPr>
        <w:t xml:space="preserve">.3. </w:t>
      </w:r>
      <w:r w:rsidR="009A39C2" w:rsidRPr="000C54AF">
        <w:rPr>
          <w:lang w:eastAsia="lt-LT"/>
        </w:rPr>
        <w:t xml:space="preserve">piniginė išmoka </w:t>
      </w:r>
      <w:r w:rsidR="009A39C2" w:rsidRPr="000C54AF">
        <w:rPr>
          <w:bCs/>
          <w:lang w:eastAsia="lt-LT"/>
        </w:rPr>
        <w:t>už atliktą darbą, mokama pagal darbo teisės normas ar darbovietėje taikomą darbo apmokėjimo sistemą</w:t>
      </w:r>
      <w:r w:rsidR="00C04E86" w:rsidRPr="000C54AF">
        <w:rPr>
          <w:lang w:eastAsia="lt-LT"/>
        </w:rPr>
        <w:t>;</w:t>
      </w:r>
    </w:p>
    <w:p w:rsidR="00C04E86" w:rsidRPr="000C54AF" w:rsidRDefault="00A354FB" w:rsidP="008467AB">
      <w:pPr>
        <w:pStyle w:val="Default"/>
        <w:ind w:firstLine="851"/>
        <w:jc w:val="both"/>
        <w:rPr>
          <w:lang w:eastAsia="lt-LT"/>
        </w:rPr>
      </w:pPr>
      <w:r w:rsidRPr="000C54AF">
        <w:rPr>
          <w:lang w:eastAsia="lt-LT"/>
        </w:rPr>
        <w:t>7</w:t>
      </w:r>
      <w:r w:rsidR="008467AB" w:rsidRPr="000C54AF">
        <w:rPr>
          <w:lang w:eastAsia="lt-LT"/>
        </w:rPr>
        <w:t xml:space="preserve">.4. </w:t>
      </w:r>
      <w:r w:rsidR="009A39C2" w:rsidRPr="000C54AF">
        <w:rPr>
          <w:lang w:eastAsia="lt-LT"/>
        </w:rPr>
        <w:t>mokėjimas už darbą poilsio ir švenčių dienomis, nakties ir viršvalandinį darbą ar</w:t>
      </w:r>
      <w:r w:rsidR="009A39C2" w:rsidRPr="000C54AF">
        <w:t xml:space="preserve"> darbą, kai yra nukrypimų nuo normalių darbo sąlygų,</w:t>
      </w:r>
      <w:r w:rsidR="009A39C2" w:rsidRPr="000C54AF">
        <w:rPr>
          <w:lang w:eastAsia="lt-LT"/>
        </w:rPr>
        <w:t xml:space="preserve"> budėjimą;</w:t>
      </w:r>
    </w:p>
    <w:p w:rsidR="009A39C2" w:rsidRPr="000C54AF" w:rsidRDefault="00A354FB" w:rsidP="008467AB">
      <w:pPr>
        <w:pStyle w:val="Default"/>
        <w:ind w:firstLine="851"/>
        <w:jc w:val="both"/>
        <w:rPr>
          <w:lang w:eastAsia="lt-LT"/>
        </w:rPr>
      </w:pPr>
      <w:r w:rsidRPr="000C54AF">
        <w:rPr>
          <w:lang w:eastAsia="lt-LT"/>
        </w:rPr>
        <w:t>7</w:t>
      </w:r>
      <w:r w:rsidR="009A39C2" w:rsidRPr="000C54AF">
        <w:rPr>
          <w:lang w:eastAsia="lt-LT"/>
        </w:rPr>
        <w:t>.5. kintamoji dalis</w:t>
      </w:r>
      <w:r w:rsidR="009A39C2" w:rsidRPr="000C54AF">
        <w:rPr>
          <w:bCs/>
          <w:lang w:eastAsia="lt-LT"/>
        </w:rPr>
        <w:t xml:space="preserve"> skiriama darbuotojui, atsižvelgiant į jo praėjusių metų veiklos vertinimą šio</w:t>
      </w:r>
      <w:r w:rsidR="001C2695" w:rsidRPr="000C54AF">
        <w:rPr>
          <w:bCs/>
          <w:lang w:eastAsia="lt-LT"/>
        </w:rPr>
        <w:t xml:space="preserve">s tvarkos </w:t>
      </w:r>
      <w:r w:rsidR="009A39C2" w:rsidRPr="000C54AF">
        <w:rPr>
          <w:bCs/>
          <w:lang w:eastAsia="lt-LT"/>
        </w:rPr>
        <w:t>nustatyta</w:t>
      </w:r>
      <w:r w:rsidR="001C2695" w:rsidRPr="000C54AF">
        <w:rPr>
          <w:bCs/>
          <w:lang w:eastAsia="lt-LT"/>
        </w:rPr>
        <w:t xml:space="preserve">is atvejais. </w:t>
      </w:r>
    </w:p>
    <w:p w:rsidR="00A933C6" w:rsidRPr="000C54AF" w:rsidRDefault="001C2695" w:rsidP="00A933C6">
      <w:pPr>
        <w:pStyle w:val="Default"/>
        <w:ind w:firstLine="851"/>
        <w:jc w:val="both"/>
        <w:rPr>
          <w:rFonts w:eastAsia="Times New Roman"/>
          <w:color w:val="auto"/>
          <w:lang w:eastAsia="lt-LT"/>
        </w:rPr>
      </w:pPr>
      <w:r w:rsidRPr="000C54AF">
        <w:rPr>
          <w:rFonts w:eastAsia="Times New Roman"/>
          <w:color w:val="000000" w:themeColor="text1"/>
          <w:lang w:eastAsia="lt-LT"/>
        </w:rPr>
        <w:t>8</w:t>
      </w:r>
      <w:r w:rsidR="00A933C6" w:rsidRPr="000C54AF">
        <w:rPr>
          <w:rFonts w:eastAsia="Times New Roman"/>
          <w:color w:val="000000" w:themeColor="text1"/>
          <w:lang w:eastAsia="lt-LT"/>
        </w:rPr>
        <w:t>. Įstaigos darbuotojų (išskyrus darbininkus) pareiginės algos pastovioji dalis nustatoma pareiginės algos koeficientais</w:t>
      </w:r>
      <w:r w:rsidR="009A39C2" w:rsidRPr="000C54AF">
        <w:rPr>
          <w:rFonts w:eastAsia="Times New Roman"/>
          <w:color w:val="000000" w:themeColor="text1"/>
          <w:lang w:eastAsia="lt-LT"/>
        </w:rPr>
        <w:t xml:space="preserve">, kurie negali būti mažesni, negu šios </w:t>
      </w:r>
      <w:r w:rsidRPr="000C54AF">
        <w:rPr>
          <w:rFonts w:eastAsia="Times New Roman"/>
          <w:color w:val="000000" w:themeColor="text1"/>
          <w:lang w:eastAsia="lt-LT"/>
        </w:rPr>
        <w:t xml:space="preserve">tvarkos </w:t>
      </w:r>
      <w:r w:rsidR="009A39C2" w:rsidRPr="000C54AF">
        <w:rPr>
          <w:rFonts w:eastAsia="Times New Roman"/>
          <w:color w:val="000000" w:themeColor="text1"/>
          <w:lang w:eastAsia="lt-LT"/>
        </w:rPr>
        <w:t xml:space="preserve">1 priede nustatyti koeficientų dydžiai ir mažesni negu 1,1 Vyriausybės patvirtintos minimalios mėnesinės algos (toliau - MMA), išskyrus darbininkus. </w:t>
      </w:r>
      <w:r w:rsidR="000F6708" w:rsidRPr="000C54AF">
        <w:rPr>
          <w:rFonts w:eastAsia="Times New Roman"/>
          <w:color w:val="000000" w:themeColor="text1"/>
          <w:lang w:eastAsia="lt-LT"/>
        </w:rPr>
        <w:t>Į</w:t>
      </w:r>
      <w:r w:rsidR="000F6708" w:rsidRPr="000C54AF">
        <w:t xml:space="preserve">staigos darbuotojo, pareiginės algos maksimalus koeficientas negali viršyti įstaigos vadovo pareiginės algos maksimalaus koeficiento dydžio, išskyrus šios </w:t>
      </w:r>
      <w:r w:rsidR="000F6708" w:rsidRPr="000C54AF">
        <w:rPr>
          <w:color w:val="auto"/>
        </w:rPr>
        <w:t>tvarkos  16-17 punktuose nustatytus atvejus.</w:t>
      </w:r>
    </w:p>
    <w:p w:rsidR="00F209CE" w:rsidRPr="000C54AF" w:rsidRDefault="001C2695" w:rsidP="008467AB">
      <w:pPr>
        <w:pStyle w:val="Sraopastraipa"/>
        <w:ind w:left="0" w:firstLine="851"/>
        <w:jc w:val="both"/>
        <w:rPr>
          <w:color w:val="000000" w:themeColor="text1"/>
          <w:szCs w:val="24"/>
        </w:rPr>
      </w:pPr>
      <w:r w:rsidRPr="000C54AF">
        <w:rPr>
          <w:color w:val="000000" w:themeColor="text1"/>
          <w:szCs w:val="24"/>
        </w:rPr>
        <w:t>9</w:t>
      </w:r>
      <w:r w:rsidR="00F209CE" w:rsidRPr="000C54AF">
        <w:rPr>
          <w:color w:val="000000" w:themeColor="text1"/>
          <w:szCs w:val="24"/>
        </w:rPr>
        <w:t>. Darbininkų pareiginė alg</w:t>
      </w:r>
      <w:r w:rsidR="009A39C2" w:rsidRPr="000C54AF">
        <w:rPr>
          <w:color w:val="000000" w:themeColor="text1"/>
          <w:szCs w:val="24"/>
        </w:rPr>
        <w:t xml:space="preserve">a negali būti mažesnė negu </w:t>
      </w:r>
      <w:r w:rsidR="00F8167E" w:rsidRPr="000C54AF">
        <w:rPr>
          <w:color w:val="000000" w:themeColor="text1"/>
          <w:szCs w:val="24"/>
        </w:rPr>
        <w:t xml:space="preserve">MMA </w:t>
      </w:r>
      <w:r w:rsidR="00F209CE" w:rsidRPr="000C54AF">
        <w:rPr>
          <w:color w:val="000000" w:themeColor="text1"/>
          <w:szCs w:val="24"/>
        </w:rPr>
        <w:t>arba minimal</w:t>
      </w:r>
      <w:r w:rsidR="009A39C2" w:rsidRPr="000C54AF">
        <w:rPr>
          <w:color w:val="000000" w:themeColor="text1"/>
          <w:szCs w:val="24"/>
        </w:rPr>
        <w:t>a</w:t>
      </w:r>
      <w:r w:rsidR="00F209CE" w:rsidRPr="000C54AF">
        <w:rPr>
          <w:color w:val="000000" w:themeColor="text1"/>
          <w:szCs w:val="24"/>
        </w:rPr>
        <w:t xml:space="preserve">us valandinio atlygio </w:t>
      </w:r>
      <w:r w:rsidR="00F8167E" w:rsidRPr="000C54AF">
        <w:rPr>
          <w:color w:val="000000" w:themeColor="text1"/>
          <w:szCs w:val="24"/>
        </w:rPr>
        <w:t xml:space="preserve">(MVA) </w:t>
      </w:r>
      <w:r w:rsidR="00F209CE" w:rsidRPr="000C54AF">
        <w:rPr>
          <w:color w:val="000000" w:themeColor="text1"/>
          <w:szCs w:val="24"/>
        </w:rPr>
        <w:t xml:space="preserve">dydžio. </w:t>
      </w:r>
    </w:p>
    <w:p w:rsidR="00A933C6" w:rsidRPr="000C54AF" w:rsidRDefault="00A933C6" w:rsidP="008467AB">
      <w:pPr>
        <w:pStyle w:val="Sraopastraipa"/>
        <w:ind w:left="0" w:firstLine="851"/>
        <w:jc w:val="both"/>
        <w:rPr>
          <w:lang w:eastAsia="lt-LT"/>
        </w:rPr>
      </w:pPr>
      <w:r w:rsidRPr="000C54AF">
        <w:rPr>
          <w:color w:val="000000" w:themeColor="text1"/>
          <w:szCs w:val="24"/>
        </w:rPr>
        <w:t>1</w:t>
      </w:r>
      <w:r w:rsidR="001C2695" w:rsidRPr="000C54AF">
        <w:rPr>
          <w:color w:val="000000" w:themeColor="text1"/>
          <w:szCs w:val="24"/>
        </w:rPr>
        <w:t>0</w:t>
      </w:r>
      <w:r w:rsidRPr="000C54AF">
        <w:rPr>
          <w:color w:val="000000" w:themeColor="text1"/>
          <w:szCs w:val="24"/>
        </w:rPr>
        <w:t xml:space="preserve">. </w:t>
      </w:r>
      <w:r w:rsidR="008D3CD7" w:rsidRPr="000C54AF">
        <w:rPr>
          <w:lang w:eastAsia="lt-LT"/>
        </w:rPr>
        <w:t>Darbuotojų p</w:t>
      </w:r>
      <w:r w:rsidRPr="000C54AF">
        <w:rPr>
          <w:lang w:eastAsia="lt-LT"/>
        </w:rPr>
        <w:t>areigin</w:t>
      </w:r>
      <w:r w:rsidR="008D3CD7" w:rsidRPr="000C54AF">
        <w:rPr>
          <w:lang w:eastAsia="lt-LT"/>
        </w:rPr>
        <w:t>ei</w:t>
      </w:r>
      <w:r w:rsidRPr="000C54AF">
        <w:rPr>
          <w:lang w:eastAsia="lt-LT"/>
        </w:rPr>
        <w:t xml:space="preserve"> alg</w:t>
      </w:r>
      <w:r w:rsidR="008D3CD7" w:rsidRPr="000C54AF">
        <w:rPr>
          <w:lang w:eastAsia="lt-LT"/>
        </w:rPr>
        <w:t>ai</w:t>
      </w:r>
      <w:r w:rsidRPr="000C54AF">
        <w:rPr>
          <w:lang w:eastAsia="lt-LT"/>
        </w:rPr>
        <w:t xml:space="preserve"> </w:t>
      </w:r>
      <w:r w:rsidR="008D3CD7" w:rsidRPr="000C54AF">
        <w:rPr>
          <w:lang w:eastAsia="lt-LT"/>
        </w:rPr>
        <w:t>(atlyginimams) apskaičiuoti yra taikomas p</w:t>
      </w:r>
      <w:r w:rsidRPr="000C54AF">
        <w:rPr>
          <w:lang w:eastAsia="lt-LT"/>
        </w:rPr>
        <w:t xml:space="preserve">areiginės algos </w:t>
      </w:r>
      <w:r w:rsidR="008D3CD7" w:rsidRPr="000C54AF">
        <w:rPr>
          <w:lang w:eastAsia="lt-LT"/>
        </w:rPr>
        <w:t xml:space="preserve">(atlyginimo) </w:t>
      </w:r>
      <w:r w:rsidRPr="000C54AF">
        <w:rPr>
          <w:lang w:eastAsia="lt-LT"/>
        </w:rPr>
        <w:t>bazini</w:t>
      </w:r>
      <w:r w:rsidR="008D3CD7" w:rsidRPr="000C54AF">
        <w:rPr>
          <w:lang w:eastAsia="lt-LT"/>
        </w:rPr>
        <w:t>s d</w:t>
      </w:r>
      <w:r w:rsidRPr="000C54AF">
        <w:rPr>
          <w:lang w:eastAsia="lt-LT"/>
        </w:rPr>
        <w:t>yd</w:t>
      </w:r>
      <w:r w:rsidR="008D3CD7" w:rsidRPr="000C54AF">
        <w:rPr>
          <w:lang w:eastAsia="lt-LT"/>
        </w:rPr>
        <w:t xml:space="preserve">is, kuris nustatomas Lietuvos Respublikos teisės aktais. </w:t>
      </w:r>
    </w:p>
    <w:p w:rsidR="008467AB" w:rsidRPr="000C54AF" w:rsidRDefault="008C374F" w:rsidP="008467AB">
      <w:pPr>
        <w:pStyle w:val="Sraopastraipa"/>
        <w:ind w:left="0" w:firstLine="851"/>
        <w:jc w:val="both"/>
        <w:rPr>
          <w:color w:val="000000" w:themeColor="text1"/>
          <w:szCs w:val="24"/>
        </w:rPr>
      </w:pPr>
      <w:r w:rsidRPr="000C54AF">
        <w:rPr>
          <w:color w:val="000000" w:themeColor="text1"/>
          <w:szCs w:val="24"/>
        </w:rPr>
        <w:t>1</w:t>
      </w:r>
      <w:r w:rsidR="001C2695" w:rsidRPr="000C54AF">
        <w:rPr>
          <w:color w:val="000000" w:themeColor="text1"/>
          <w:szCs w:val="24"/>
        </w:rPr>
        <w:t>1</w:t>
      </w:r>
      <w:r w:rsidR="008467AB" w:rsidRPr="000C54AF">
        <w:rPr>
          <w:color w:val="000000" w:themeColor="text1"/>
          <w:szCs w:val="24"/>
        </w:rPr>
        <w:t>. Prieš keičiant darbo apmokėjimo tvarką, vykdomos</w:t>
      </w:r>
      <w:r w:rsidR="00B04462" w:rsidRPr="000C54AF">
        <w:rPr>
          <w:color w:val="000000" w:themeColor="text1"/>
          <w:szCs w:val="24"/>
        </w:rPr>
        <w:t xml:space="preserve"> darbuotojų informavimo ir konsultavimo procedūros L</w:t>
      </w:r>
      <w:r w:rsidR="002E1F6B" w:rsidRPr="000C54AF">
        <w:rPr>
          <w:color w:val="000000" w:themeColor="text1"/>
          <w:szCs w:val="24"/>
        </w:rPr>
        <w:t>R D</w:t>
      </w:r>
      <w:r w:rsidR="00B04462" w:rsidRPr="000C54AF">
        <w:rPr>
          <w:color w:val="000000" w:themeColor="text1"/>
          <w:szCs w:val="24"/>
        </w:rPr>
        <w:t xml:space="preserve">arbo kodekso nustatyta tvarka. </w:t>
      </w:r>
    </w:p>
    <w:p w:rsidR="008C374F" w:rsidRPr="000C54AF" w:rsidRDefault="008C374F" w:rsidP="008C374F">
      <w:pPr>
        <w:ind w:firstLine="851"/>
        <w:jc w:val="both"/>
        <w:rPr>
          <w:b/>
          <w:color w:val="000000" w:themeColor="text1"/>
          <w:szCs w:val="24"/>
          <w:lang w:eastAsia="lt-LT"/>
        </w:rPr>
      </w:pPr>
    </w:p>
    <w:p w:rsidR="008C374F" w:rsidRPr="000C54AF" w:rsidRDefault="008C374F" w:rsidP="008C374F">
      <w:pPr>
        <w:ind w:firstLine="851"/>
        <w:jc w:val="center"/>
        <w:rPr>
          <w:color w:val="000000" w:themeColor="text1"/>
          <w:szCs w:val="24"/>
          <w:lang w:eastAsia="lt-LT"/>
        </w:rPr>
      </w:pPr>
      <w:r w:rsidRPr="000C54AF">
        <w:rPr>
          <w:b/>
          <w:color w:val="000000" w:themeColor="text1"/>
          <w:szCs w:val="24"/>
          <w:lang w:eastAsia="lt-LT"/>
        </w:rPr>
        <w:t>IV. PAREIGINĖS ALGOS PASTOVIOJI DALIS</w:t>
      </w:r>
    </w:p>
    <w:p w:rsidR="008C374F" w:rsidRPr="000C54AF" w:rsidRDefault="008C374F" w:rsidP="00B01C4D">
      <w:pPr>
        <w:pStyle w:val="Default"/>
        <w:ind w:firstLine="851"/>
        <w:jc w:val="both"/>
        <w:rPr>
          <w:color w:val="000000" w:themeColor="text1"/>
        </w:rPr>
      </w:pPr>
    </w:p>
    <w:p w:rsidR="00481065" w:rsidRPr="000C54AF" w:rsidRDefault="00C07637" w:rsidP="00C07637">
      <w:pPr>
        <w:pStyle w:val="Default"/>
        <w:ind w:firstLine="851"/>
        <w:jc w:val="both"/>
        <w:rPr>
          <w:color w:val="auto"/>
          <w:lang w:eastAsia="lt-LT"/>
        </w:rPr>
      </w:pPr>
      <w:r w:rsidRPr="000C54AF">
        <w:rPr>
          <w:rFonts w:eastAsia="Times New Roman"/>
          <w:color w:val="000000" w:themeColor="text1"/>
          <w:lang w:eastAsia="lt-LT"/>
        </w:rPr>
        <w:t>1</w:t>
      </w:r>
      <w:r w:rsidR="001C2695" w:rsidRPr="000C54AF">
        <w:rPr>
          <w:rFonts w:eastAsia="Times New Roman"/>
          <w:color w:val="000000" w:themeColor="text1"/>
          <w:lang w:eastAsia="lt-LT"/>
        </w:rPr>
        <w:t>2</w:t>
      </w:r>
      <w:r w:rsidRPr="000C54AF">
        <w:rPr>
          <w:rFonts w:eastAsia="Times New Roman"/>
          <w:color w:val="000000" w:themeColor="text1"/>
          <w:lang w:eastAsia="lt-LT"/>
        </w:rPr>
        <w:t xml:space="preserve">. Įstaigos darbuotojų, išskyrus darbininkus (D lygio), pareiginės algos pastovioji dalis nustatoma </w:t>
      </w:r>
      <w:r w:rsidRPr="000C54AF">
        <w:rPr>
          <w:rFonts w:eastAsia="Times New Roman"/>
          <w:color w:val="auto"/>
          <w:lang w:eastAsia="lt-LT"/>
        </w:rPr>
        <w:t xml:space="preserve">pareiginės algos koeficientais </w:t>
      </w:r>
      <w:r w:rsidRPr="000C54AF">
        <w:rPr>
          <w:color w:val="auto"/>
          <w:lang w:eastAsia="lt-LT"/>
        </w:rPr>
        <w:t xml:space="preserve">pagal šios </w:t>
      </w:r>
      <w:r w:rsidR="001C2695" w:rsidRPr="000C54AF">
        <w:rPr>
          <w:color w:val="auto"/>
          <w:lang w:eastAsia="lt-LT"/>
        </w:rPr>
        <w:t xml:space="preserve">tvarkos </w:t>
      </w:r>
      <w:r w:rsidR="00BF5A55" w:rsidRPr="000C54AF">
        <w:rPr>
          <w:color w:val="auto"/>
          <w:lang w:eastAsia="lt-LT"/>
        </w:rPr>
        <w:t xml:space="preserve">1 </w:t>
      </w:r>
      <w:r w:rsidRPr="000C54AF">
        <w:rPr>
          <w:color w:val="auto"/>
          <w:lang w:eastAsia="lt-LT"/>
        </w:rPr>
        <w:t>priedą, atsižvelgiant į</w:t>
      </w:r>
      <w:r w:rsidR="00481065" w:rsidRPr="000C54AF">
        <w:rPr>
          <w:color w:val="auto"/>
          <w:lang w:eastAsia="lt-LT"/>
        </w:rPr>
        <w:t>:</w:t>
      </w:r>
    </w:p>
    <w:p w:rsidR="00481065" w:rsidRPr="000C54AF" w:rsidRDefault="00481065" w:rsidP="00C07637">
      <w:pPr>
        <w:pStyle w:val="Default"/>
        <w:ind w:firstLine="851"/>
        <w:jc w:val="both"/>
        <w:rPr>
          <w:color w:val="auto"/>
          <w:lang w:eastAsia="lt-LT"/>
        </w:rPr>
      </w:pPr>
      <w:r w:rsidRPr="000C54AF">
        <w:rPr>
          <w:color w:val="auto"/>
          <w:lang w:eastAsia="lt-LT"/>
        </w:rPr>
        <w:t>12.1. veiklos sudėtingumą;</w:t>
      </w:r>
    </w:p>
    <w:p w:rsidR="00481065" w:rsidRPr="000C54AF" w:rsidRDefault="00481065" w:rsidP="00C07637">
      <w:pPr>
        <w:pStyle w:val="Default"/>
        <w:ind w:firstLine="851"/>
        <w:jc w:val="both"/>
        <w:rPr>
          <w:color w:val="auto"/>
          <w:lang w:eastAsia="lt-LT"/>
        </w:rPr>
      </w:pPr>
      <w:r w:rsidRPr="000C54AF">
        <w:rPr>
          <w:color w:val="auto"/>
          <w:lang w:eastAsia="lt-LT"/>
        </w:rPr>
        <w:t xml:space="preserve">12.2. darbo krūvį (intensyvumas neviršijant nustatyto darbo krūvio); </w:t>
      </w:r>
    </w:p>
    <w:p w:rsidR="00481065" w:rsidRPr="000C54AF" w:rsidRDefault="00481065" w:rsidP="00C07637">
      <w:pPr>
        <w:pStyle w:val="Default"/>
        <w:ind w:firstLine="851"/>
        <w:jc w:val="both"/>
        <w:rPr>
          <w:color w:val="auto"/>
          <w:lang w:eastAsia="lt-LT"/>
        </w:rPr>
      </w:pPr>
      <w:r w:rsidRPr="000C54AF">
        <w:rPr>
          <w:color w:val="auto"/>
          <w:lang w:eastAsia="lt-LT"/>
        </w:rPr>
        <w:t>12.3. atsakomybės lygį;</w:t>
      </w:r>
    </w:p>
    <w:p w:rsidR="00481065" w:rsidRPr="000C54AF" w:rsidRDefault="00481065" w:rsidP="00C07637">
      <w:pPr>
        <w:pStyle w:val="Default"/>
        <w:ind w:firstLine="851"/>
        <w:jc w:val="both"/>
        <w:rPr>
          <w:color w:val="auto"/>
          <w:lang w:eastAsia="lt-LT"/>
        </w:rPr>
      </w:pPr>
      <w:r w:rsidRPr="000C54AF">
        <w:rPr>
          <w:color w:val="auto"/>
          <w:lang w:eastAsia="lt-LT"/>
        </w:rPr>
        <w:t xml:space="preserve">12.4. papildomų įgūdžių ar svarbių einamoms pareigoms žinių turėjimą/išsilavinimą; </w:t>
      </w:r>
    </w:p>
    <w:p w:rsidR="00481065" w:rsidRPr="000C54AF" w:rsidRDefault="00481065" w:rsidP="00C07637">
      <w:pPr>
        <w:pStyle w:val="Default"/>
        <w:ind w:firstLine="851"/>
        <w:jc w:val="both"/>
        <w:rPr>
          <w:color w:val="auto"/>
          <w:lang w:eastAsia="lt-LT"/>
        </w:rPr>
      </w:pPr>
      <w:r w:rsidRPr="000C54AF">
        <w:rPr>
          <w:color w:val="auto"/>
          <w:lang w:eastAsia="lt-LT"/>
        </w:rPr>
        <w:t>12.5. savarankiškumo lygį;</w:t>
      </w:r>
    </w:p>
    <w:p w:rsidR="00C07637" w:rsidRPr="000C54AF" w:rsidRDefault="00481065" w:rsidP="00C07637">
      <w:pPr>
        <w:pStyle w:val="Default"/>
        <w:ind w:firstLine="851"/>
        <w:jc w:val="both"/>
        <w:rPr>
          <w:rFonts w:eastAsia="Times New Roman"/>
          <w:color w:val="ED0000"/>
          <w:lang w:eastAsia="lt-LT"/>
        </w:rPr>
      </w:pPr>
      <w:r w:rsidRPr="000C54AF">
        <w:rPr>
          <w:color w:val="auto"/>
          <w:lang w:eastAsia="lt-LT"/>
        </w:rPr>
        <w:t>12.6. darbo funkcijų įvairovę.</w:t>
      </w:r>
    </w:p>
    <w:p w:rsidR="008C3A83" w:rsidRPr="000C54AF" w:rsidRDefault="00C07637" w:rsidP="00B01C4D">
      <w:pPr>
        <w:pStyle w:val="Default"/>
        <w:ind w:firstLine="851"/>
        <w:jc w:val="both"/>
        <w:rPr>
          <w:color w:val="auto"/>
        </w:rPr>
      </w:pPr>
      <w:r w:rsidRPr="000C54AF">
        <w:rPr>
          <w:color w:val="000000" w:themeColor="text1"/>
        </w:rPr>
        <w:t>1</w:t>
      </w:r>
      <w:r w:rsidR="001C2695" w:rsidRPr="000C54AF">
        <w:rPr>
          <w:color w:val="000000" w:themeColor="text1"/>
        </w:rPr>
        <w:t>3</w:t>
      </w:r>
      <w:r w:rsidR="000E1744" w:rsidRPr="000C54AF">
        <w:rPr>
          <w:color w:val="000000" w:themeColor="text1"/>
        </w:rPr>
        <w:t xml:space="preserve">. </w:t>
      </w:r>
      <w:r w:rsidR="00481065" w:rsidRPr="000C54AF">
        <w:t>Pareiginės algos koeficiento vienetas yra lygus pareiginės algos baziniam dydžiui (BD). Pareiginės algos pastovioji dalis apskaičiuojama atitinkamą pareiginės algos koeficientą dauginant iš pareiginės algos  BD</w:t>
      </w:r>
      <w:r w:rsidR="008C3A83" w:rsidRPr="000C54AF">
        <w:rPr>
          <w:color w:val="auto"/>
        </w:rPr>
        <w:t xml:space="preserve">. </w:t>
      </w:r>
    </w:p>
    <w:p w:rsidR="00332E42" w:rsidRPr="000C54AF" w:rsidRDefault="00F209CE" w:rsidP="005B6040">
      <w:pPr>
        <w:pStyle w:val="Betarp"/>
        <w:ind w:firstLine="851"/>
        <w:jc w:val="both"/>
      </w:pPr>
      <w:r w:rsidRPr="000C54AF">
        <w:t>1</w:t>
      </w:r>
      <w:r w:rsidR="001C2695" w:rsidRPr="000C54AF">
        <w:t>4</w:t>
      </w:r>
      <w:r w:rsidR="00803143" w:rsidRPr="000C54AF">
        <w:t xml:space="preserve">. </w:t>
      </w:r>
      <w:r w:rsidR="00CD24C8" w:rsidRPr="000C54AF">
        <w:t xml:space="preserve">A1 lygio pareigybių pareiginės algos koeficientai </w:t>
      </w:r>
      <w:r w:rsidR="00EC5789" w:rsidRPr="000C54AF">
        <w:t>didinami 20 procentų</w:t>
      </w:r>
      <w:r w:rsidR="00CD24C8" w:rsidRPr="000C54AF">
        <w:t>, palyginus su to paties lygmens (pakopos) pareigybėmis, kurioms nebūtinas magistro kvalifikacinis laipsnis (išskyrus įstaigos vadovą)</w:t>
      </w:r>
      <w:r w:rsidR="00EC5789" w:rsidRPr="000C54AF">
        <w:t>.</w:t>
      </w:r>
    </w:p>
    <w:p w:rsidR="00481065" w:rsidRPr="000C54AF" w:rsidRDefault="00A376E5" w:rsidP="00B01C4D">
      <w:pPr>
        <w:pStyle w:val="Default"/>
        <w:ind w:firstLine="851"/>
        <w:jc w:val="both"/>
        <w:rPr>
          <w:color w:val="000000" w:themeColor="text1"/>
        </w:rPr>
      </w:pPr>
      <w:r w:rsidRPr="000C54AF">
        <w:rPr>
          <w:color w:val="000000" w:themeColor="text1"/>
        </w:rPr>
        <w:t>1</w:t>
      </w:r>
      <w:r w:rsidR="008863FC" w:rsidRPr="000C54AF">
        <w:rPr>
          <w:color w:val="000000" w:themeColor="text1"/>
        </w:rPr>
        <w:t>5</w:t>
      </w:r>
      <w:r w:rsidRPr="000C54AF">
        <w:rPr>
          <w:color w:val="000000" w:themeColor="text1"/>
        </w:rPr>
        <w:t xml:space="preserve">. </w:t>
      </w:r>
      <w:r w:rsidR="00481065" w:rsidRPr="000C54AF">
        <w:t xml:space="preserve">Darbininkų pareiginės algos pastovioji dalis nustatoma minimalios mėnesinės algos dydžio arba </w:t>
      </w:r>
      <w:r w:rsidR="00481065" w:rsidRPr="000C54AF">
        <w:rPr>
          <w:color w:val="000000" w:themeColor="text1"/>
        </w:rPr>
        <w:t>minimalaus valandinio atlygio dydžio</w:t>
      </w:r>
    </w:p>
    <w:p w:rsidR="00A376E5" w:rsidRPr="000C54AF" w:rsidRDefault="008863FC" w:rsidP="00B01C4D">
      <w:pPr>
        <w:pStyle w:val="Default"/>
        <w:ind w:firstLine="851"/>
        <w:jc w:val="both"/>
        <w:rPr>
          <w:color w:val="000000" w:themeColor="text1"/>
        </w:rPr>
      </w:pPr>
      <w:r w:rsidRPr="000C54AF">
        <w:rPr>
          <w:color w:val="000000" w:themeColor="text1"/>
        </w:rPr>
        <w:t>16</w:t>
      </w:r>
      <w:r w:rsidR="00481065" w:rsidRPr="000C54AF">
        <w:rPr>
          <w:color w:val="000000" w:themeColor="text1"/>
        </w:rPr>
        <w:t xml:space="preserve">. </w:t>
      </w:r>
      <w:r w:rsidR="00A376E5" w:rsidRPr="000C54AF">
        <w:rPr>
          <w:color w:val="000000" w:themeColor="text1"/>
        </w:rPr>
        <w:t>Darbuotojo pareiginė alg</w:t>
      </w:r>
      <w:r w:rsidR="008D3CD7" w:rsidRPr="000C54AF">
        <w:rPr>
          <w:color w:val="000000" w:themeColor="text1"/>
        </w:rPr>
        <w:t xml:space="preserve">a </w:t>
      </w:r>
      <w:r w:rsidR="00A376E5" w:rsidRPr="000C54AF">
        <w:rPr>
          <w:color w:val="000000" w:themeColor="text1"/>
        </w:rPr>
        <w:t>sulygstama darbo sutartyje pagal Lietuvos Respublikos valstybės ir savivaldybių įstaigų darbuotojų darbo apmokėjimo įstatymo nuostatas ir š</w:t>
      </w:r>
      <w:r w:rsidR="00AF6EF6" w:rsidRPr="000C54AF">
        <w:rPr>
          <w:color w:val="000000" w:themeColor="text1"/>
        </w:rPr>
        <w:t>ią</w:t>
      </w:r>
      <w:r w:rsidR="00A376E5" w:rsidRPr="000C54AF">
        <w:rPr>
          <w:color w:val="000000" w:themeColor="text1"/>
        </w:rPr>
        <w:t xml:space="preserve"> </w:t>
      </w:r>
      <w:r w:rsidR="001C2695" w:rsidRPr="000C54AF">
        <w:rPr>
          <w:color w:val="000000" w:themeColor="text1"/>
        </w:rPr>
        <w:t>tvarką</w:t>
      </w:r>
      <w:r w:rsidR="00A376E5" w:rsidRPr="000C54AF">
        <w:rPr>
          <w:color w:val="000000" w:themeColor="text1"/>
        </w:rPr>
        <w:t xml:space="preserve">. </w:t>
      </w:r>
    </w:p>
    <w:p w:rsidR="00B7165F" w:rsidRPr="000C54AF" w:rsidRDefault="00B7165F" w:rsidP="004345CC">
      <w:pPr>
        <w:ind w:firstLine="1080"/>
        <w:jc w:val="both"/>
        <w:rPr>
          <w:color w:val="000000" w:themeColor="text1"/>
          <w:lang w:eastAsia="lt-LT"/>
        </w:rPr>
      </w:pPr>
    </w:p>
    <w:p w:rsidR="00B7165F" w:rsidRDefault="00B7165F" w:rsidP="003C7F3A">
      <w:pPr>
        <w:pStyle w:val="Default"/>
        <w:jc w:val="center"/>
        <w:rPr>
          <w:b/>
          <w:color w:val="000000" w:themeColor="text1"/>
          <w:lang w:eastAsia="lt-LT"/>
        </w:rPr>
      </w:pPr>
      <w:r w:rsidRPr="000C54AF">
        <w:rPr>
          <w:b/>
          <w:color w:val="000000" w:themeColor="text1"/>
          <w:lang w:eastAsia="lt-LT"/>
        </w:rPr>
        <w:t>V</w:t>
      </w:r>
      <w:r w:rsidR="003C7F3A" w:rsidRPr="000C54AF">
        <w:rPr>
          <w:b/>
          <w:color w:val="000000" w:themeColor="text1"/>
          <w:lang w:eastAsia="lt-LT"/>
        </w:rPr>
        <w:t xml:space="preserve">. </w:t>
      </w:r>
      <w:r w:rsidRPr="000C54AF">
        <w:rPr>
          <w:b/>
          <w:color w:val="000000" w:themeColor="text1"/>
          <w:lang w:eastAsia="lt-LT"/>
        </w:rPr>
        <w:t>PAREIGINĖS ALGOS KINTAMO</w:t>
      </w:r>
      <w:r w:rsidR="003C7F3A" w:rsidRPr="000C54AF">
        <w:rPr>
          <w:b/>
          <w:color w:val="000000" w:themeColor="text1"/>
          <w:lang w:eastAsia="lt-LT"/>
        </w:rPr>
        <w:t xml:space="preserve">JI </w:t>
      </w:r>
      <w:r w:rsidRPr="000C54AF">
        <w:rPr>
          <w:b/>
          <w:color w:val="000000" w:themeColor="text1"/>
          <w:lang w:eastAsia="lt-LT"/>
        </w:rPr>
        <w:t>DALIS</w:t>
      </w:r>
      <w:r w:rsidR="003C7F3A" w:rsidRPr="000C54AF">
        <w:rPr>
          <w:b/>
          <w:color w:val="000000" w:themeColor="text1"/>
          <w:lang w:eastAsia="lt-LT"/>
        </w:rPr>
        <w:t xml:space="preserve">, </w:t>
      </w:r>
      <w:r w:rsidR="000E6C53" w:rsidRPr="000C54AF">
        <w:rPr>
          <w:b/>
          <w:color w:val="000000" w:themeColor="text1"/>
          <w:lang w:eastAsia="lt-LT"/>
        </w:rPr>
        <w:t>PRIEMOKOS, MOKĖJIMAS UŽ DARBĄ POILSIO IR ŠVENČIŲ DIENOMIS, NAKTIES IR VIRŠVALANDINĮ DARBĄ, BUDĖJIMĄ IR DARBĄ, ESANT NUKRYPIMŲ NUO NORMALIŲ DARBO SĄLYGŲ, MATERIALINĖS PAŠALPOS, IŠEITINĖS IŠMOKOS</w:t>
      </w:r>
    </w:p>
    <w:p w:rsidR="00E5515A" w:rsidRPr="000C54AF" w:rsidRDefault="00E5515A" w:rsidP="003C7F3A">
      <w:pPr>
        <w:pStyle w:val="Default"/>
        <w:jc w:val="center"/>
        <w:rPr>
          <w:b/>
          <w:color w:val="000000" w:themeColor="text1"/>
          <w:lang w:eastAsia="lt-LT"/>
        </w:rPr>
      </w:pPr>
    </w:p>
    <w:p w:rsidR="00C344C0" w:rsidRPr="000C54AF" w:rsidRDefault="00C344C0" w:rsidP="00C27ADA">
      <w:pPr>
        <w:pStyle w:val="Betarp"/>
        <w:ind w:firstLine="851"/>
        <w:jc w:val="both"/>
        <w:rPr>
          <w:color w:val="000000" w:themeColor="text1"/>
        </w:rPr>
      </w:pPr>
      <w:r w:rsidRPr="000C54AF">
        <w:rPr>
          <w:color w:val="000000" w:themeColor="text1"/>
        </w:rPr>
        <w:t>17. Kintamoji dalis Darbuotojams nustatoma iki 2024 m. vertinimo.</w:t>
      </w:r>
    </w:p>
    <w:p w:rsidR="00C27ADA" w:rsidRPr="000C54AF" w:rsidRDefault="00C344C0" w:rsidP="00C27ADA">
      <w:pPr>
        <w:pStyle w:val="Betarp"/>
        <w:ind w:firstLine="851"/>
        <w:jc w:val="both"/>
        <w:rPr>
          <w:lang w:eastAsia="lt-LT"/>
        </w:rPr>
      </w:pPr>
      <w:r w:rsidRPr="000C54AF">
        <w:rPr>
          <w:color w:val="000000" w:themeColor="text1"/>
        </w:rPr>
        <w:t>18</w:t>
      </w:r>
      <w:r w:rsidR="00C27ADA" w:rsidRPr="000C54AF">
        <w:rPr>
          <w:color w:val="000000" w:themeColor="text1"/>
        </w:rPr>
        <w:t xml:space="preserve">. </w:t>
      </w:r>
      <w:r w:rsidR="0028094F" w:rsidRPr="000C54AF">
        <w:rPr>
          <w:color w:val="000000" w:themeColor="text1"/>
        </w:rPr>
        <w:t>Priemokos d</w:t>
      </w:r>
      <w:r w:rsidR="00C27ADA" w:rsidRPr="000C54AF">
        <w:rPr>
          <w:color w:val="000000" w:themeColor="text1"/>
        </w:rPr>
        <w:t>a</w:t>
      </w:r>
      <w:r w:rsidR="00C27ADA" w:rsidRPr="000C54AF">
        <w:rPr>
          <w:lang w:eastAsia="lt-LT"/>
        </w:rPr>
        <w:t>rbuotojams</w:t>
      </w:r>
      <w:r w:rsidR="0028094F" w:rsidRPr="000C54AF">
        <w:rPr>
          <w:lang w:eastAsia="lt-LT"/>
        </w:rPr>
        <w:t xml:space="preserve"> gali būti skiriamos </w:t>
      </w:r>
      <w:r w:rsidR="00C27ADA" w:rsidRPr="000C54AF">
        <w:rPr>
          <w:color w:val="000000"/>
          <w:lang w:eastAsia="lt-LT"/>
        </w:rPr>
        <w:t xml:space="preserve">atsižvelgiant į atliekamų funkcijų ar užduočių </w:t>
      </w:r>
      <w:r w:rsidR="00C27ADA" w:rsidRPr="000C54AF">
        <w:rPr>
          <w:lang w:eastAsia="lt-LT"/>
        </w:rPr>
        <w:t>sudėtingumą, mastą ir pobūdį</w:t>
      </w:r>
      <w:r w:rsidR="0028094F" w:rsidRPr="000C54AF">
        <w:rPr>
          <w:lang w:eastAsia="lt-LT"/>
        </w:rPr>
        <w:t>:</w:t>
      </w:r>
    </w:p>
    <w:p w:rsidR="004F64E2" w:rsidRPr="000C54AF" w:rsidRDefault="00C344C0" w:rsidP="00EC1B32">
      <w:pPr>
        <w:pStyle w:val="Betarp"/>
        <w:ind w:firstLine="851"/>
        <w:jc w:val="both"/>
        <w:rPr>
          <w:lang w:eastAsia="lt-LT"/>
        </w:rPr>
      </w:pPr>
      <w:r w:rsidRPr="000C54AF">
        <w:rPr>
          <w:lang w:eastAsia="lt-LT"/>
        </w:rPr>
        <w:t>18</w:t>
      </w:r>
      <w:r w:rsidR="00C27ADA" w:rsidRPr="000C54AF">
        <w:rPr>
          <w:lang w:eastAsia="lt-LT"/>
        </w:rPr>
        <w:t xml:space="preserve">.1. </w:t>
      </w:r>
      <w:r w:rsidR="004F64E2" w:rsidRPr="000C54AF">
        <w:rPr>
          <w:bCs/>
          <w:lang w:eastAsia="lt-LT"/>
        </w:rPr>
        <w:t>už pavadavimą, kai raštu pavedama laikinai atlikti kito darbuotojo pareigybei nustatytas funkcijas;</w:t>
      </w:r>
    </w:p>
    <w:p w:rsidR="004F64E2" w:rsidRPr="000C54AF" w:rsidRDefault="00C344C0" w:rsidP="00EC1B32">
      <w:pPr>
        <w:pStyle w:val="Betarp"/>
        <w:ind w:firstLine="851"/>
        <w:jc w:val="both"/>
        <w:rPr>
          <w:bCs/>
          <w:lang w:eastAsia="lt-LT"/>
        </w:rPr>
      </w:pPr>
      <w:r w:rsidRPr="000C54AF">
        <w:rPr>
          <w:bCs/>
          <w:lang w:eastAsia="lt-LT"/>
        </w:rPr>
        <w:lastRenderedPageBreak/>
        <w:t>18</w:t>
      </w:r>
      <w:r w:rsidR="00EC1B32" w:rsidRPr="000C54AF">
        <w:rPr>
          <w:bCs/>
          <w:lang w:eastAsia="lt-LT"/>
        </w:rPr>
        <w:t>.2.</w:t>
      </w:r>
      <w:r w:rsidR="00C27ADA" w:rsidRPr="000C54AF">
        <w:rPr>
          <w:bCs/>
          <w:lang w:eastAsia="lt-LT"/>
        </w:rPr>
        <w:t xml:space="preserve"> </w:t>
      </w:r>
      <w:r w:rsidR="004F64E2" w:rsidRPr="000C54AF">
        <w:rPr>
          <w:lang w:eastAsia="lt-LT"/>
        </w:rPr>
        <w:t>u</w:t>
      </w:r>
      <w:r w:rsidR="004F64E2" w:rsidRPr="000C54AF">
        <w:rPr>
          <w:bCs/>
          <w:lang w:eastAsia="lt-LT"/>
        </w:rPr>
        <w:t xml:space="preserve">ž papildomų raštu suformuluotų užduočių atlikimą, kai dėl to viršijamas įprastas darbo krūvis arba kai atliekamos pareigybės aprašyme nustatytos funkcijos. </w:t>
      </w:r>
    </w:p>
    <w:p w:rsidR="00EC1B32" w:rsidRPr="000C54AF" w:rsidRDefault="00C344C0" w:rsidP="00EC1B32">
      <w:pPr>
        <w:pStyle w:val="Betarp"/>
        <w:ind w:firstLine="851"/>
        <w:jc w:val="both"/>
        <w:rPr>
          <w:bCs/>
          <w:lang w:eastAsia="lt-LT"/>
        </w:rPr>
      </w:pPr>
      <w:r w:rsidRPr="000C54AF">
        <w:rPr>
          <w:bCs/>
          <w:lang w:eastAsia="lt-LT"/>
        </w:rPr>
        <w:t>18</w:t>
      </w:r>
      <w:r w:rsidR="004F64E2" w:rsidRPr="000C54AF">
        <w:rPr>
          <w:bCs/>
          <w:lang w:eastAsia="lt-LT"/>
        </w:rPr>
        <w:t>.3.</w:t>
      </w:r>
      <w:r w:rsidR="00C27ADA" w:rsidRPr="000C54AF">
        <w:rPr>
          <w:lang w:eastAsia="lt-LT"/>
        </w:rPr>
        <w:t xml:space="preserve"> </w:t>
      </w:r>
      <w:r w:rsidR="004F64E2" w:rsidRPr="000C54AF">
        <w:rPr>
          <w:szCs w:val="24"/>
          <w:lang w:eastAsia="lt-LT"/>
        </w:rPr>
        <w:t>už įprastą darbo krūvį viršijančią veiklą, kai yra padidėjęs darbų mastas, atliekant pareigybės aprašyme nustatytas funkcijas, bet neviršijama nustatyta darbo laiko trukmė</w:t>
      </w:r>
      <w:r w:rsidR="00C27ADA" w:rsidRPr="000C54AF">
        <w:rPr>
          <w:bCs/>
          <w:lang w:eastAsia="lt-LT"/>
        </w:rPr>
        <w:t>;</w:t>
      </w:r>
    </w:p>
    <w:p w:rsidR="004F64E2" w:rsidRPr="000C54AF" w:rsidRDefault="00C344C0" w:rsidP="00EC1B32">
      <w:pPr>
        <w:pStyle w:val="Betarp"/>
        <w:ind w:firstLine="851"/>
        <w:jc w:val="both"/>
        <w:rPr>
          <w:bCs/>
          <w:lang w:eastAsia="lt-LT"/>
        </w:rPr>
      </w:pPr>
      <w:r w:rsidRPr="000C54AF">
        <w:rPr>
          <w:color w:val="000000"/>
          <w:lang w:eastAsia="lt-LT"/>
        </w:rPr>
        <w:t>19</w:t>
      </w:r>
      <w:r w:rsidR="00EC1B32" w:rsidRPr="000C54AF">
        <w:rPr>
          <w:color w:val="000000"/>
          <w:lang w:eastAsia="lt-LT"/>
        </w:rPr>
        <w:t xml:space="preserve">. </w:t>
      </w:r>
      <w:r w:rsidR="004F64E2" w:rsidRPr="000C54AF">
        <w:rPr>
          <w:color w:val="000000"/>
          <w:lang w:eastAsia="lt-LT"/>
        </w:rPr>
        <w:t>Kiekviena p</w:t>
      </w:r>
      <w:r w:rsidR="00EC1B32" w:rsidRPr="000C54AF">
        <w:rPr>
          <w:color w:val="000000"/>
          <w:lang w:eastAsia="lt-LT"/>
        </w:rPr>
        <w:t>riemok</w:t>
      </w:r>
      <w:r w:rsidR="004F64E2" w:rsidRPr="000C54AF">
        <w:rPr>
          <w:color w:val="000000"/>
          <w:lang w:eastAsia="lt-LT"/>
        </w:rPr>
        <w:t>a</w:t>
      </w:r>
      <w:r w:rsidR="00EC1B32" w:rsidRPr="000C54AF">
        <w:rPr>
          <w:color w:val="000000"/>
          <w:lang w:eastAsia="lt-LT"/>
        </w:rPr>
        <w:t>, nu</w:t>
      </w:r>
      <w:r w:rsidR="004F64E2" w:rsidRPr="000C54AF">
        <w:rPr>
          <w:color w:val="000000"/>
          <w:lang w:eastAsia="lt-LT"/>
        </w:rPr>
        <w:t xml:space="preserve">rodyta </w:t>
      </w:r>
      <w:r w:rsidR="00EC1B32" w:rsidRPr="000C54AF">
        <w:rPr>
          <w:color w:val="000000"/>
          <w:lang w:eastAsia="lt-LT"/>
        </w:rPr>
        <w:t>šio</w:t>
      </w:r>
      <w:r w:rsidR="0028094F" w:rsidRPr="000C54AF">
        <w:rPr>
          <w:color w:val="000000"/>
          <w:lang w:eastAsia="lt-LT"/>
        </w:rPr>
        <w:t xml:space="preserve">s </w:t>
      </w:r>
      <w:r w:rsidR="001C2695" w:rsidRPr="000C54AF">
        <w:rPr>
          <w:color w:val="000000"/>
          <w:lang w:eastAsia="lt-LT"/>
        </w:rPr>
        <w:t xml:space="preserve">tvarkos </w:t>
      </w:r>
      <w:r w:rsidRPr="000C54AF">
        <w:rPr>
          <w:color w:val="000000"/>
          <w:lang w:eastAsia="lt-LT"/>
        </w:rPr>
        <w:t>18.1-18.3</w:t>
      </w:r>
      <w:r w:rsidR="00EC1B32" w:rsidRPr="000C54AF">
        <w:rPr>
          <w:color w:val="000000"/>
          <w:lang w:eastAsia="lt-LT"/>
        </w:rPr>
        <w:t xml:space="preserve"> papunkčiuose</w:t>
      </w:r>
      <w:r w:rsidR="004F64E2" w:rsidRPr="000C54AF">
        <w:rPr>
          <w:color w:val="000000"/>
          <w:lang w:eastAsia="lt-LT"/>
        </w:rPr>
        <w:t xml:space="preserve"> negali būti mažesnė kaip 1</w:t>
      </w:r>
      <w:r w:rsidR="00C27ADA" w:rsidRPr="000C54AF">
        <w:rPr>
          <w:color w:val="000000"/>
          <w:lang w:eastAsia="lt-LT"/>
        </w:rPr>
        <w:t>0 procentų pareiginės algos</w:t>
      </w:r>
      <w:r w:rsidR="004F64E2" w:rsidRPr="000C54AF">
        <w:rPr>
          <w:color w:val="000000"/>
          <w:lang w:eastAsia="lt-LT"/>
        </w:rPr>
        <w:t>, o jų suma neg</w:t>
      </w:r>
      <w:r w:rsidR="00C27ADA" w:rsidRPr="000C54AF">
        <w:rPr>
          <w:bCs/>
          <w:lang w:eastAsia="lt-LT"/>
        </w:rPr>
        <w:t xml:space="preserve">ali viršyti </w:t>
      </w:r>
      <w:r w:rsidR="004F64E2" w:rsidRPr="000C54AF">
        <w:rPr>
          <w:bCs/>
          <w:lang w:eastAsia="lt-LT"/>
        </w:rPr>
        <w:t>8</w:t>
      </w:r>
      <w:r w:rsidR="00C27ADA" w:rsidRPr="000C54AF">
        <w:rPr>
          <w:bCs/>
          <w:lang w:eastAsia="lt-LT"/>
        </w:rPr>
        <w:t>0 procentų pareiginės algos</w:t>
      </w:r>
      <w:r w:rsidR="004F64E2" w:rsidRPr="000C54AF">
        <w:rPr>
          <w:bCs/>
          <w:lang w:eastAsia="lt-LT"/>
        </w:rPr>
        <w:t xml:space="preserve">. </w:t>
      </w:r>
    </w:p>
    <w:p w:rsidR="006B0E12" w:rsidRPr="000C54AF" w:rsidRDefault="00F14443" w:rsidP="006B0E12">
      <w:pPr>
        <w:pStyle w:val="Betarp"/>
        <w:ind w:firstLine="851"/>
        <w:jc w:val="both"/>
      </w:pPr>
      <w:r w:rsidRPr="000C54AF">
        <w:t>2</w:t>
      </w:r>
      <w:r w:rsidR="00C344C0" w:rsidRPr="000C54AF">
        <w:t>0</w:t>
      </w:r>
      <w:r w:rsidR="003A79AA" w:rsidRPr="000C54AF">
        <w:t>. Konkretų priemokų dydį, nurodant už ką skiriama priemoka, nustato įstaigos direktorius</w:t>
      </w:r>
      <w:r w:rsidR="0014578E" w:rsidRPr="000C54AF">
        <w:t xml:space="preserve"> įsakymu</w:t>
      </w:r>
      <w:r w:rsidR="003A79AA" w:rsidRPr="000C54AF">
        <w:t>.</w:t>
      </w:r>
    </w:p>
    <w:p w:rsidR="00A01332" w:rsidRPr="000C54AF" w:rsidRDefault="00F14443" w:rsidP="00821D90">
      <w:pPr>
        <w:pStyle w:val="Betarp"/>
        <w:ind w:firstLine="851"/>
        <w:jc w:val="both"/>
        <w:rPr>
          <w:color w:val="000000"/>
          <w:szCs w:val="24"/>
        </w:rPr>
      </w:pPr>
      <w:r w:rsidRPr="000C54AF">
        <w:rPr>
          <w:color w:val="000000"/>
          <w:szCs w:val="24"/>
        </w:rPr>
        <w:t>2</w:t>
      </w:r>
      <w:r w:rsidR="00C344C0" w:rsidRPr="000C54AF">
        <w:rPr>
          <w:color w:val="000000"/>
          <w:szCs w:val="24"/>
        </w:rPr>
        <w:t>1</w:t>
      </w:r>
      <w:r w:rsidR="007F03A5" w:rsidRPr="000C54AF">
        <w:rPr>
          <w:color w:val="000000"/>
          <w:szCs w:val="24"/>
        </w:rPr>
        <w:t xml:space="preserve">. </w:t>
      </w:r>
      <w:r w:rsidR="00A01332" w:rsidRPr="000C54AF">
        <w:rPr>
          <w:color w:val="000000"/>
          <w:szCs w:val="24"/>
        </w:rPr>
        <w:t>Materialinės pašalpos:</w:t>
      </w:r>
    </w:p>
    <w:p w:rsidR="00821D90" w:rsidRPr="000C54AF" w:rsidRDefault="00A01332" w:rsidP="00821D90">
      <w:pPr>
        <w:pStyle w:val="Betarp"/>
        <w:ind w:firstLine="851"/>
        <w:jc w:val="both"/>
        <w:rPr>
          <w:szCs w:val="24"/>
          <w:lang w:eastAsia="lt-LT"/>
        </w:rPr>
      </w:pPr>
      <w:r w:rsidRPr="000C54AF">
        <w:rPr>
          <w:color w:val="000000"/>
          <w:szCs w:val="24"/>
        </w:rPr>
        <w:t>2</w:t>
      </w:r>
      <w:r w:rsidR="00C344C0" w:rsidRPr="000C54AF">
        <w:rPr>
          <w:color w:val="000000"/>
          <w:szCs w:val="24"/>
        </w:rPr>
        <w:t>1</w:t>
      </w:r>
      <w:r w:rsidRPr="000C54AF">
        <w:rPr>
          <w:color w:val="000000"/>
          <w:szCs w:val="24"/>
        </w:rPr>
        <w:t xml:space="preserve">.1. </w:t>
      </w:r>
      <w:r w:rsidR="007F03A5" w:rsidRPr="000C54AF">
        <w:rPr>
          <w:color w:val="000000"/>
          <w:szCs w:val="24"/>
        </w:rPr>
        <w:t>D</w:t>
      </w:r>
      <w:r w:rsidR="007F03A5" w:rsidRPr="000C54AF">
        <w:rPr>
          <w:szCs w:val="24"/>
          <w:lang w:eastAsia="lt-LT"/>
        </w:rPr>
        <w:t xml:space="preserve">arbuotojams, </w:t>
      </w:r>
      <w:r w:rsidR="00D84560" w:rsidRPr="000C54AF">
        <w:rPr>
          <w:szCs w:val="24"/>
          <w:lang w:eastAsia="lt-LT"/>
        </w:rPr>
        <w:t>kurių materialinė būklė tapo sunki</w:t>
      </w:r>
      <w:r w:rsidR="00D84560" w:rsidRPr="000C54AF">
        <w:rPr>
          <w:szCs w:val="24"/>
        </w:rPr>
        <w:t xml:space="preserve"> dėl jų pačių ligos, </w:t>
      </w:r>
      <w:r w:rsidR="00D84560" w:rsidRPr="000C54AF">
        <w:rPr>
          <w:spacing w:val="2"/>
          <w:szCs w:val="24"/>
        </w:rPr>
        <w:t xml:space="preserve">artimųjų giminaičių, sutuoktinio, </w:t>
      </w:r>
      <w:r w:rsidR="00D84560" w:rsidRPr="000C54AF">
        <w:rPr>
          <w:szCs w:val="24"/>
        </w:rPr>
        <w:t xml:space="preserve">partnerio (kai partnerystė įregistruota įstatymų nustatyta tvarka), </w:t>
      </w:r>
      <w:r w:rsidR="00D84560" w:rsidRPr="000C54AF">
        <w:rPr>
          <w:spacing w:val="2"/>
          <w:szCs w:val="24"/>
        </w:rPr>
        <w:t>sugyventinio, jo tėvų, vaikų (įvaikių), brolių (įbrolių) ir seserų (įseserių),</w:t>
      </w:r>
      <w:r w:rsidR="00D84560" w:rsidRPr="000C54AF">
        <w:rPr>
          <w:szCs w:val="24"/>
        </w:rPr>
        <w:t xml:space="preserve"> </w:t>
      </w:r>
      <w:r w:rsidR="00D84560" w:rsidRPr="000C54AF">
        <w:rPr>
          <w:spacing w:val="2"/>
          <w:szCs w:val="24"/>
        </w:rPr>
        <w:t xml:space="preserve">taip pat išlaikytinių, kurių globėjais ar rūpintojais įstatymų nustatyta tvarka yra paskirti </w:t>
      </w:r>
      <w:r w:rsidR="00D84560" w:rsidRPr="000C54AF">
        <w:rPr>
          <w:szCs w:val="24"/>
          <w:lang w:eastAsia="lt-LT"/>
        </w:rPr>
        <w:t xml:space="preserve">įstaigos </w:t>
      </w:r>
      <w:r w:rsidR="00D84560" w:rsidRPr="000C54AF">
        <w:rPr>
          <w:spacing w:val="2"/>
          <w:szCs w:val="24"/>
        </w:rPr>
        <w:t xml:space="preserve">darbuotojai, ligos ar mirties, stichinės nelaimės ar turto netekimo, </w:t>
      </w:r>
      <w:r w:rsidR="00D84560" w:rsidRPr="000C54AF">
        <w:rPr>
          <w:szCs w:val="24"/>
          <w:lang w:eastAsia="lt-LT"/>
        </w:rPr>
        <w:t>gali būti skiriama iki 5 MMA dydžio materialinė pašalpa, jeigu yra pateikti šių darbuotojų rašytiniai prašymai ir atitinkamą aplinkybę patvirtinantys dokumentai</w:t>
      </w:r>
      <w:r w:rsidR="007F03A5" w:rsidRPr="000C54AF">
        <w:rPr>
          <w:szCs w:val="24"/>
          <w:lang w:eastAsia="lt-LT"/>
        </w:rPr>
        <w:t>.</w:t>
      </w:r>
    </w:p>
    <w:p w:rsidR="00821D90" w:rsidRPr="000C54AF" w:rsidRDefault="00F14443" w:rsidP="00821D90">
      <w:pPr>
        <w:pStyle w:val="Betarp"/>
        <w:ind w:firstLine="851"/>
        <w:jc w:val="both"/>
        <w:rPr>
          <w:szCs w:val="24"/>
          <w:lang w:eastAsia="lt-LT"/>
        </w:rPr>
      </w:pPr>
      <w:r w:rsidRPr="000C54AF">
        <w:rPr>
          <w:szCs w:val="24"/>
          <w:lang w:eastAsia="lt-LT"/>
        </w:rPr>
        <w:t>2</w:t>
      </w:r>
      <w:r w:rsidR="00C344C0" w:rsidRPr="000C54AF">
        <w:rPr>
          <w:szCs w:val="24"/>
          <w:lang w:eastAsia="lt-LT"/>
        </w:rPr>
        <w:t>1</w:t>
      </w:r>
      <w:r w:rsidR="00A31F2D" w:rsidRPr="000C54AF">
        <w:rPr>
          <w:szCs w:val="24"/>
          <w:lang w:eastAsia="lt-LT"/>
        </w:rPr>
        <w:t>.2.</w:t>
      </w:r>
      <w:r w:rsidR="00821D90" w:rsidRPr="000C54AF">
        <w:rPr>
          <w:szCs w:val="24"/>
          <w:lang w:eastAsia="lt-LT"/>
        </w:rPr>
        <w:t xml:space="preserve"> </w:t>
      </w:r>
      <w:r w:rsidR="00D84560" w:rsidRPr="000C54AF">
        <w:rPr>
          <w:szCs w:val="24"/>
          <w:lang w:eastAsia="lt-LT"/>
        </w:rPr>
        <w:t>Mirus įstaigos darbuotojui, jo šeimos nariams (sutuoktiniui, vaikams (įvaikiams), motinai (įmotei), tėvui (įtėviui), senelei, seneliui, kitiems giminaičiams, kurie su mirusiuoju turėjo artimą ryšį ir (ar) gyveno kartu) iš įstaigai skirtų lėšų gali būti išmokama iki 5 MMA dydžio materialinė pašalpa, jeigu yra pateiktas jo šeimos nario rašytinis prašymas ir mirties faktą patvirtinantys dokumentai</w:t>
      </w:r>
      <w:r w:rsidR="007F03A5" w:rsidRPr="000C54AF">
        <w:rPr>
          <w:szCs w:val="24"/>
          <w:lang w:eastAsia="lt-LT"/>
        </w:rPr>
        <w:t>.</w:t>
      </w:r>
    </w:p>
    <w:p w:rsidR="007F03A5" w:rsidRPr="000C54AF" w:rsidRDefault="00A31F2D" w:rsidP="00821D90">
      <w:pPr>
        <w:pStyle w:val="Betarp"/>
        <w:ind w:firstLine="851"/>
        <w:jc w:val="both"/>
        <w:rPr>
          <w:szCs w:val="24"/>
          <w:lang w:eastAsia="lt-LT"/>
        </w:rPr>
      </w:pPr>
      <w:r w:rsidRPr="000C54AF">
        <w:rPr>
          <w:szCs w:val="24"/>
          <w:lang w:eastAsia="lt-LT"/>
        </w:rPr>
        <w:t>2</w:t>
      </w:r>
      <w:r w:rsidR="00C344C0" w:rsidRPr="000C54AF">
        <w:rPr>
          <w:szCs w:val="24"/>
          <w:lang w:eastAsia="lt-LT"/>
        </w:rPr>
        <w:t>1</w:t>
      </w:r>
      <w:r w:rsidRPr="000C54AF">
        <w:rPr>
          <w:szCs w:val="24"/>
          <w:lang w:eastAsia="lt-LT"/>
        </w:rPr>
        <w:t>.3</w:t>
      </w:r>
      <w:r w:rsidR="007F03A5" w:rsidRPr="000C54AF">
        <w:rPr>
          <w:szCs w:val="24"/>
          <w:lang w:eastAsia="lt-LT"/>
        </w:rPr>
        <w:t xml:space="preserve">. Materialinę pašalpą </w:t>
      </w:r>
      <w:r w:rsidR="00821D90" w:rsidRPr="000C54AF">
        <w:rPr>
          <w:szCs w:val="24"/>
          <w:lang w:eastAsia="lt-LT"/>
        </w:rPr>
        <w:t>įst</w:t>
      </w:r>
      <w:r w:rsidR="007F03A5" w:rsidRPr="000C54AF">
        <w:rPr>
          <w:szCs w:val="24"/>
          <w:lang w:eastAsia="lt-LT"/>
        </w:rPr>
        <w:t xml:space="preserve">aigos darbuotojams </w:t>
      </w:r>
      <w:r w:rsidR="00821D90" w:rsidRPr="000C54AF">
        <w:rPr>
          <w:szCs w:val="24"/>
          <w:lang w:eastAsia="lt-LT"/>
        </w:rPr>
        <w:t>(</w:t>
      </w:r>
      <w:r w:rsidR="007F03A5" w:rsidRPr="000C54AF">
        <w:rPr>
          <w:szCs w:val="24"/>
          <w:lang w:eastAsia="lt-LT"/>
        </w:rPr>
        <w:t>išskyrus įstaigos vadovą</w:t>
      </w:r>
      <w:r w:rsidR="00821D90" w:rsidRPr="000C54AF">
        <w:rPr>
          <w:szCs w:val="24"/>
          <w:lang w:eastAsia="lt-LT"/>
        </w:rPr>
        <w:t>)</w:t>
      </w:r>
      <w:r w:rsidR="007F03A5" w:rsidRPr="000C54AF">
        <w:rPr>
          <w:szCs w:val="24"/>
          <w:lang w:eastAsia="lt-LT"/>
        </w:rPr>
        <w:t xml:space="preserve"> skiria įstaigos </w:t>
      </w:r>
      <w:r w:rsidR="00821D90" w:rsidRPr="000C54AF">
        <w:rPr>
          <w:szCs w:val="24"/>
          <w:lang w:eastAsia="lt-LT"/>
        </w:rPr>
        <w:t xml:space="preserve">direktorius </w:t>
      </w:r>
      <w:r w:rsidR="007F03A5" w:rsidRPr="000C54AF">
        <w:rPr>
          <w:szCs w:val="24"/>
          <w:lang w:eastAsia="lt-LT"/>
        </w:rPr>
        <w:t xml:space="preserve">ar jo įgaliotas asmuo iš įstaigai skirtų lėšų. </w:t>
      </w:r>
      <w:r w:rsidR="00821D90" w:rsidRPr="000C54AF">
        <w:rPr>
          <w:szCs w:val="24"/>
          <w:lang w:eastAsia="lt-LT"/>
        </w:rPr>
        <w:t>Į</w:t>
      </w:r>
      <w:r w:rsidR="007F03A5" w:rsidRPr="000C54AF">
        <w:rPr>
          <w:szCs w:val="24"/>
          <w:lang w:eastAsia="lt-LT"/>
        </w:rPr>
        <w:t xml:space="preserve">staigos vadovui materialinę pašalpą skiria </w:t>
      </w:r>
      <w:r w:rsidR="00D84560" w:rsidRPr="000C54AF">
        <w:rPr>
          <w:szCs w:val="24"/>
          <w:lang w:eastAsia="lt-LT"/>
        </w:rPr>
        <w:t>jį į pareigas priimantis asmuo</w:t>
      </w:r>
      <w:r w:rsidR="007F03A5" w:rsidRPr="000C54AF">
        <w:rPr>
          <w:szCs w:val="24"/>
          <w:lang w:eastAsia="lt-LT"/>
        </w:rPr>
        <w:t xml:space="preserve"> iš jo vadovaujamai biudžetinei įstaigai skirtų lėšų.</w:t>
      </w:r>
    </w:p>
    <w:p w:rsidR="001B27DF" w:rsidRPr="000C54AF" w:rsidRDefault="00F14443" w:rsidP="001B27DF">
      <w:pPr>
        <w:pStyle w:val="Betarp"/>
        <w:ind w:firstLine="851"/>
        <w:jc w:val="both"/>
        <w:rPr>
          <w:lang w:eastAsia="lt-LT"/>
        </w:rPr>
      </w:pPr>
      <w:r w:rsidRPr="000C54AF">
        <w:rPr>
          <w:color w:val="000000" w:themeColor="text1"/>
        </w:rPr>
        <w:t>2</w:t>
      </w:r>
      <w:r w:rsidR="00C344C0" w:rsidRPr="000C54AF">
        <w:rPr>
          <w:color w:val="000000" w:themeColor="text1"/>
        </w:rPr>
        <w:t>2</w:t>
      </w:r>
      <w:r w:rsidR="001B27DF" w:rsidRPr="000C54AF">
        <w:rPr>
          <w:color w:val="000000" w:themeColor="text1"/>
        </w:rPr>
        <w:t xml:space="preserve">. </w:t>
      </w:r>
      <w:r w:rsidR="001B27DF" w:rsidRPr="000C54AF">
        <w:rPr>
          <w:lang w:eastAsia="lt-LT"/>
        </w:rPr>
        <w:t>Už darbą poilsio dieną, kuri nenustatyta pagal darbo (pamainos) grafiką, švenčių dieną mokamas dvigubas darbuotojo darbo užmokestis.</w:t>
      </w:r>
    </w:p>
    <w:p w:rsidR="001B27DF" w:rsidRPr="000C54AF" w:rsidRDefault="00C344C0" w:rsidP="001B27DF">
      <w:pPr>
        <w:pStyle w:val="Betarp"/>
        <w:ind w:firstLine="851"/>
        <w:jc w:val="both"/>
        <w:rPr>
          <w:lang w:eastAsia="lt-LT"/>
        </w:rPr>
      </w:pPr>
      <w:r w:rsidRPr="000C54AF">
        <w:rPr>
          <w:lang w:eastAsia="lt-LT"/>
        </w:rPr>
        <w:t>23</w:t>
      </w:r>
      <w:r w:rsidR="001B27DF" w:rsidRPr="000C54AF">
        <w:rPr>
          <w:lang w:eastAsia="lt-LT"/>
        </w:rPr>
        <w:t>. Už darbą naktį ir viršvalandinį darbą mokamas pusantro darbuotojo darbo užmokesčio dydžio užmokestis. Už viršvalandinį darbą poilsio dieną, kuri nenustatyta pagal darbo (pamainos) grafiką, ar viršvalandinį darbą naktį mokamas dvigubas darbuotojo darbo užmokestis, o už viršvalandinį darbą švenčių dieną – dviejų su puse darbuotojo darbo užmokesčio dydžių užmokestis.</w:t>
      </w:r>
    </w:p>
    <w:p w:rsidR="001B27DF" w:rsidRPr="000C54AF" w:rsidRDefault="00C344C0" w:rsidP="001B27DF">
      <w:pPr>
        <w:pStyle w:val="Betarp"/>
        <w:ind w:firstLine="851"/>
        <w:jc w:val="both"/>
        <w:rPr>
          <w:lang w:eastAsia="lt-LT"/>
        </w:rPr>
      </w:pPr>
      <w:r w:rsidRPr="000C54AF">
        <w:rPr>
          <w:lang w:eastAsia="lt-LT"/>
        </w:rPr>
        <w:t>24</w:t>
      </w:r>
      <w:r w:rsidR="001B27DF" w:rsidRPr="000C54AF">
        <w:rPr>
          <w:lang w:eastAsia="lt-LT"/>
        </w:rPr>
        <w:t>. Darbuotojo prašymu darbo poilsio ar švenčių dienomis laikas ar viršvalandin</w:t>
      </w:r>
      <w:r w:rsidR="00A34B19" w:rsidRPr="000C54AF">
        <w:rPr>
          <w:lang w:eastAsia="lt-LT"/>
        </w:rPr>
        <w:t>io darbo laikas</w:t>
      </w:r>
      <w:r w:rsidR="001B27DF" w:rsidRPr="000C54AF">
        <w:rPr>
          <w:lang w:eastAsia="lt-LT"/>
        </w:rPr>
        <w:t>, gali būti pridedamas prie kasmetinių atostogų laiko.</w:t>
      </w:r>
      <w:r w:rsidR="001B27DF" w:rsidRPr="000C54AF">
        <w:t xml:space="preserve"> </w:t>
      </w:r>
    </w:p>
    <w:p w:rsidR="00821D90" w:rsidRPr="000C54AF" w:rsidRDefault="00C344C0" w:rsidP="00821D90">
      <w:pPr>
        <w:pStyle w:val="Betarp"/>
        <w:ind w:firstLine="851"/>
        <w:jc w:val="both"/>
        <w:rPr>
          <w:szCs w:val="24"/>
          <w:lang w:eastAsia="lt-LT"/>
        </w:rPr>
      </w:pPr>
      <w:r w:rsidRPr="000C54AF">
        <w:rPr>
          <w:szCs w:val="24"/>
          <w:lang w:eastAsia="lt-LT"/>
        </w:rPr>
        <w:t>25</w:t>
      </w:r>
      <w:r w:rsidR="00A31F2D" w:rsidRPr="000C54AF">
        <w:rPr>
          <w:szCs w:val="24"/>
          <w:lang w:eastAsia="lt-LT"/>
        </w:rPr>
        <w:t>. Išeitinės išmokos</w:t>
      </w:r>
      <w:r w:rsidR="001010DA" w:rsidRPr="000C54AF">
        <w:rPr>
          <w:szCs w:val="24"/>
          <w:lang w:eastAsia="lt-LT"/>
        </w:rPr>
        <w:t xml:space="preserve"> įstaigos darbuotojams mokamos </w:t>
      </w:r>
      <w:r w:rsidR="00A31F2D" w:rsidRPr="000C54AF">
        <w:rPr>
          <w:szCs w:val="24"/>
          <w:lang w:eastAsia="lt-LT"/>
        </w:rPr>
        <w:t>LR</w:t>
      </w:r>
      <w:r w:rsidR="001010DA" w:rsidRPr="000C54AF">
        <w:rPr>
          <w:szCs w:val="24"/>
          <w:lang w:eastAsia="lt-LT"/>
        </w:rPr>
        <w:t xml:space="preserve"> </w:t>
      </w:r>
      <w:r w:rsidR="00A31F2D" w:rsidRPr="000C54AF">
        <w:rPr>
          <w:szCs w:val="24"/>
          <w:lang w:eastAsia="lt-LT"/>
        </w:rPr>
        <w:t>Darbo kodekso numatyta</w:t>
      </w:r>
      <w:r w:rsidR="001010DA" w:rsidRPr="000C54AF">
        <w:rPr>
          <w:szCs w:val="24"/>
          <w:lang w:eastAsia="lt-LT"/>
        </w:rPr>
        <w:t xml:space="preserve"> tvarka. </w:t>
      </w:r>
    </w:p>
    <w:p w:rsidR="00821D90" w:rsidRPr="000C54AF" w:rsidRDefault="00821D90" w:rsidP="00821D90">
      <w:pPr>
        <w:pStyle w:val="Betarp"/>
        <w:ind w:firstLine="851"/>
        <w:jc w:val="both"/>
        <w:rPr>
          <w:szCs w:val="24"/>
          <w:lang w:eastAsia="lt-LT"/>
        </w:rPr>
      </w:pPr>
    </w:p>
    <w:p w:rsidR="008F4DC7" w:rsidRPr="000C54AF" w:rsidRDefault="006E76B9" w:rsidP="008F4DC7">
      <w:pPr>
        <w:ind w:firstLine="851"/>
        <w:jc w:val="center"/>
        <w:rPr>
          <w:b/>
          <w:bCs/>
          <w:color w:val="000000" w:themeColor="text1"/>
        </w:rPr>
      </w:pPr>
      <w:r w:rsidRPr="000C54AF">
        <w:rPr>
          <w:b/>
          <w:bCs/>
          <w:color w:val="000000" w:themeColor="text1"/>
        </w:rPr>
        <w:t>VI</w:t>
      </w:r>
      <w:r w:rsidR="00260A5A" w:rsidRPr="000C54AF">
        <w:rPr>
          <w:b/>
          <w:bCs/>
          <w:color w:val="000000" w:themeColor="text1"/>
        </w:rPr>
        <w:t xml:space="preserve">. </w:t>
      </w:r>
      <w:r w:rsidR="008F4DC7" w:rsidRPr="000C54AF">
        <w:rPr>
          <w:b/>
          <w:bCs/>
          <w:color w:val="000000" w:themeColor="text1"/>
        </w:rPr>
        <w:t>DARBUOTOJŲ KASMETINĖS VEIKLOS VERTINIMAS IR SKATINIMAS</w:t>
      </w:r>
    </w:p>
    <w:p w:rsidR="006E76B9" w:rsidRPr="000C54AF" w:rsidRDefault="006E76B9" w:rsidP="006046A4">
      <w:pPr>
        <w:ind w:firstLine="851"/>
        <w:jc w:val="both"/>
        <w:rPr>
          <w:color w:val="000000" w:themeColor="text1"/>
        </w:rPr>
      </w:pPr>
    </w:p>
    <w:p w:rsidR="00421169" w:rsidRPr="000C54AF" w:rsidRDefault="00C344C0" w:rsidP="00421169">
      <w:pPr>
        <w:pStyle w:val="Betarp"/>
        <w:ind w:firstLine="851"/>
        <w:jc w:val="both"/>
      </w:pPr>
      <w:r w:rsidRPr="000C54AF">
        <w:rPr>
          <w:color w:val="000000" w:themeColor="text1"/>
        </w:rPr>
        <w:t>26</w:t>
      </w:r>
      <w:r w:rsidR="008F4DC7" w:rsidRPr="000C54AF">
        <w:rPr>
          <w:color w:val="000000" w:themeColor="text1"/>
        </w:rPr>
        <w:t>.</w:t>
      </w:r>
      <w:r w:rsidR="008F4DC7" w:rsidRPr="000C54AF">
        <w:t xml:space="preserve"> Darbuotojų kasmetinio veiklos vertinimo tikslas – </w:t>
      </w:r>
      <w:r w:rsidR="00AF11EA" w:rsidRPr="000C54AF">
        <w:t xml:space="preserve">nustatyta tvarka įvertinti darbuotojų kompetenciją (įgūdžius, žinias, gebėjimus) ir pasiektus veiklos </w:t>
      </w:r>
      <w:r w:rsidR="008F4DC7" w:rsidRPr="000C54AF">
        <w:t>rezultatus</w:t>
      </w:r>
      <w:r w:rsidR="00AF11EA" w:rsidRPr="000C54AF">
        <w:t xml:space="preserve">. </w:t>
      </w:r>
      <w:r w:rsidR="008F4DC7" w:rsidRPr="000C54AF">
        <w:t xml:space="preserve"> </w:t>
      </w:r>
    </w:p>
    <w:p w:rsidR="00421169" w:rsidRPr="000C54AF" w:rsidRDefault="00C344C0" w:rsidP="00421169">
      <w:pPr>
        <w:pStyle w:val="Betarp"/>
        <w:ind w:firstLine="851"/>
        <w:jc w:val="both"/>
      </w:pPr>
      <w:r w:rsidRPr="000C54AF">
        <w:t>27</w:t>
      </w:r>
      <w:r w:rsidR="00421169" w:rsidRPr="000C54AF">
        <w:t>.</w:t>
      </w:r>
      <w:r w:rsidR="008F4DC7" w:rsidRPr="000C54AF">
        <w:t xml:space="preserve"> </w:t>
      </w:r>
      <w:r w:rsidR="00421169" w:rsidRPr="000C54AF">
        <w:t>D</w:t>
      </w:r>
      <w:r w:rsidR="008F4DC7" w:rsidRPr="000C54AF">
        <w:t>arbuotojų</w:t>
      </w:r>
      <w:r w:rsidR="00421169" w:rsidRPr="000C54AF">
        <w:t xml:space="preserve"> praėjusių</w:t>
      </w:r>
      <w:r w:rsidR="008F4DC7" w:rsidRPr="000C54AF">
        <w:t xml:space="preserve"> kalendorinių metų </w:t>
      </w:r>
      <w:r w:rsidR="00421169" w:rsidRPr="000C54AF">
        <w:t>v</w:t>
      </w:r>
      <w:r w:rsidR="008F4DC7" w:rsidRPr="000C54AF">
        <w:t xml:space="preserve">eikla vertinama </w:t>
      </w:r>
      <w:r w:rsidR="00421169" w:rsidRPr="000C54AF">
        <w:t xml:space="preserve">LR </w:t>
      </w:r>
      <w:r w:rsidR="008F4DC7" w:rsidRPr="000C54AF">
        <w:t>Vyriausybės ar jos įgaliotos institucijos patvirtintu biudžetinių įstaigų darbuotojų veiklos vertinimo tvarkos aprašu.</w:t>
      </w:r>
    </w:p>
    <w:p w:rsidR="00AD4CBB" w:rsidRPr="000C54AF" w:rsidRDefault="00C344C0" w:rsidP="00421169">
      <w:pPr>
        <w:pStyle w:val="Betarp"/>
        <w:ind w:firstLine="851"/>
        <w:jc w:val="both"/>
      </w:pPr>
      <w:r w:rsidRPr="000C54AF">
        <w:t>28</w:t>
      </w:r>
      <w:r w:rsidR="00AD4CBB" w:rsidRPr="000C54AF">
        <w:t xml:space="preserve">. Darbuotojų veikla vertinama iki kiekvienais metais </w:t>
      </w:r>
      <w:r w:rsidR="00AD4CBB" w:rsidRPr="000C54AF">
        <w:rPr>
          <w:color w:val="000000"/>
        </w:rPr>
        <w:t>iki kovo 1 dienos.</w:t>
      </w:r>
    </w:p>
    <w:p w:rsidR="00EB00C4" w:rsidRPr="000C54AF" w:rsidRDefault="00C344C0" w:rsidP="00F05513">
      <w:pPr>
        <w:pStyle w:val="Betarp"/>
        <w:ind w:firstLine="851"/>
        <w:jc w:val="both"/>
      </w:pPr>
      <w:r w:rsidRPr="000C54AF">
        <w:t>29</w:t>
      </w:r>
      <w:r w:rsidR="008F4DC7" w:rsidRPr="000C54AF">
        <w:t xml:space="preserve">. </w:t>
      </w:r>
      <w:r w:rsidR="00EB00C4" w:rsidRPr="000C54AF">
        <w:t xml:space="preserve">Darbuotojų veikla vertinama, jeigu jis ne trumpiau kaip 6 mėnesius per kalendorinius metus, kurių veikla vertinama, eina darbuotojo pareigas toje įstaigoje, kurioje yra vertinama jo veikla. </w:t>
      </w:r>
    </w:p>
    <w:p w:rsidR="00F05513" w:rsidRPr="000C54AF" w:rsidRDefault="00C344C0" w:rsidP="00F05513">
      <w:pPr>
        <w:pStyle w:val="Betarp"/>
        <w:ind w:firstLine="851"/>
        <w:jc w:val="both"/>
      </w:pPr>
      <w:r w:rsidRPr="000C54AF">
        <w:t>30</w:t>
      </w:r>
      <w:r w:rsidR="00F05513" w:rsidRPr="000C54AF">
        <w:t xml:space="preserve">. </w:t>
      </w:r>
      <w:r w:rsidR="00EB00C4" w:rsidRPr="000C54AF">
        <w:t>Įstaigos vadovas d</w:t>
      </w:r>
      <w:r w:rsidR="00F05513" w:rsidRPr="000C54AF">
        <w:t>a</w:t>
      </w:r>
      <w:r w:rsidR="008F4DC7" w:rsidRPr="000C54AF">
        <w:t>rbuotoj</w:t>
      </w:r>
      <w:r w:rsidR="00EB00C4" w:rsidRPr="000C54AF">
        <w:t>o v</w:t>
      </w:r>
      <w:r w:rsidR="008F4DC7" w:rsidRPr="000C54AF">
        <w:t>eikl</w:t>
      </w:r>
      <w:r w:rsidR="00EB00C4" w:rsidRPr="000C54AF">
        <w:t>ą</w:t>
      </w:r>
      <w:r w:rsidR="00F05513" w:rsidRPr="000C54AF">
        <w:t xml:space="preserve"> </w:t>
      </w:r>
      <w:r w:rsidR="008F4DC7" w:rsidRPr="000C54AF">
        <w:t xml:space="preserve">gali </w:t>
      </w:r>
      <w:r w:rsidR="00EB00C4" w:rsidRPr="000C54AF">
        <w:t>įvertinti taip</w:t>
      </w:r>
      <w:r w:rsidR="008F4DC7" w:rsidRPr="000C54AF">
        <w:t>:</w:t>
      </w:r>
    </w:p>
    <w:p w:rsidR="00260A5A" w:rsidRPr="000C54AF" w:rsidRDefault="00260A5A" w:rsidP="00260A5A">
      <w:pPr>
        <w:pStyle w:val="Betarp"/>
        <w:ind w:firstLine="851"/>
        <w:jc w:val="both"/>
      </w:pPr>
      <w:r w:rsidRPr="000C54AF">
        <w:t>3</w:t>
      </w:r>
      <w:r w:rsidR="00C344C0" w:rsidRPr="000C54AF">
        <w:t>0</w:t>
      </w:r>
      <w:r w:rsidR="00F05513" w:rsidRPr="000C54AF">
        <w:t xml:space="preserve">.1. </w:t>
      </w:r>
      <w:r w:rsidR="00EB00C4" w:rsidRPr="000C54AF">
        <w:t>viršijantį lūkesčius;</w:t>
      </w:r>
    </w:p>
    <w:p w:rsidR="00F05513" w:rsidRPr="000C54AF" w:rsidRDefault="00C344C0" w:rsidP="00260A5A">
      <w:pPr>
        <w:pStyle w:val="Betarp"/>
        <w:ind w:firstLine="851"/>
        <w:jc w:val="both"/>
      </w:pPr>
      <w:r w:rsidRPr="000C54AF">
        <w:t>30</w:t>
      </w:r>
      <w:r w:rsidR="00F05513" w:rsidRPr="000C54AF">
        <w:t>.</w:t>
      </w:r>
      <w:r w:rsidR="008F4DC7" w:rsidRPr="000C54AF">
        <w:t>2</w:t>
      </w:r>
      <w:r w:rsidR="00F05513" w:rsidRPr="000C54AF">
        <w:t xml:space="preserve">. </w:t>
      </w:r>
      <w:r w:rsidR="00EB00C4" w:rsidRPr="000C54AF">
        <w:t>atitinkanti lūkesčius;</w:t>
      </w:r>
    </w:p>
    <w:p w:rsidR="00F05513" w:rsidRPr="000C54AF" w:rsidRDefault="00C344C0" w:rsidP="00F05513">
      <w:pPr>
        <w:pStyle w:val="Betarp"/>
        <w:ind w:firstLine="851"/>
        <w:jc w:val="both"/>
      </w:pPr>
      <w:r w:rsidRPr="000C54AF">
        <w:t>30</w:t>
      </w:r>
      <w:r w:rsidR="00F05513" w:rsidRPr="000C54AF">
        <w:t>.3.</w:t>
      </w:r>
      <w:r w:rsidR="00EB00C4" w:rsidRPr="000C54AF">
        <w:t xml:space="preserve"> iš dalies atitinkanti lūkesčius</w:t>
      </w:r>
      <w:r w:rsidR="008F4DC7" w:rsidRPr="000C54AF">
        <w:t>;</w:t>
      </w:r>
    </w:p>
    <w:p w:rsidR="00F05513" w:rsidRPr="000C54AF" w:rsidRDefault="00C344C0" w:rsidP="00F05513">
      <w:pPr>
        <w:pStyle w:val="Betarp"/>
        <w:ind w:firstLine="851"/>
        <w:jc w:val="both"/>
      </w:pPr>
      <w:r w:rsidRPr="000C54AF">
        <w:t>30</w:t>
      </w:r>
      <w:r w:rsidR="00F05513" w:rsidRPr="000C54AF">
        <w:t>.4.</w:t>
      </w:r>
      <w:r w:rsidR="008F4DC7" w:rsidRPr="000C54AF">
        <w:t xml:space="preserve"> ne</w:t>
      </w:r>
      <w:r w:rsidR="00EB00C4" w:rsidRPr="000C54AF">
        <w:t xml:space="preserve">atitinkanti lūkesčių. </w:t>
      </w:r>
    </w:p>
    <w:p w:rsidR="00A070C4" w:rsidRPr="000C54AF" w:rsidRDefault="00C344C0" w:rsidP="00A070C4">
      <w:pPr>
        <w:pStyle w:val="Betarp"/>
        <w:ind w:firstLine="851"/>
        <w:jc w:val="both"/>
        <w:rPr>
          <w:szCs w:val="24"/>
          <w:lang w:eastAsia="lt-LT"/>
        </w:rPr>
      </w:pPr>
      <w:r w:rsidRPr="000C54AF">
        <w:t>31</w:t>
      </w:r>
      <w:r w:rsidR="00F05513" w:rsidRPr="000C54AF">
        <w:t>.</w:t>
      </w:r>
      <w:r w:rsidR="008F4DC7" w:rsidRPr="000C54AF">
        <w:t xml:space="preserve"> </w:t>
      </w:r>
      <w:r w:rsidR="00EB00C4" w:rsidRPr="000C54AF">
        <w:t xml:space="preserve">Jei </w:t>
      </w:r>
      <w:r w:rsidR="00EB00C4" w:rsidRPr="000C54AF">
        <w:rPr>
          <w:szCs w:val="24"/>
          <w:lang w:eastAsia="lt-LT"/>
        </w:rPr>
        <w:t>darbuotojo veikla įvertinama kaip atitinkanti lūkesčius, teisinė jo padėtis nesikeičia ir jo veiklos vertinimas baigiamas, išskyrus atvejus, kai darbuotojas nesutinka su tiesioginio vadovo pateiktu veiklos vertinimu. Taip pat gali bū</w:t>
      </w:r>
      <w:r w:rsidR="00A75713" w:rsidRPr="000C54AF">
        <w:rPr>
          <w:szCs w:val="24"/>
          <w:lang w:eastAsia="lt-LT"/>
        </w:rPr>
        <w:t xml:space="preserve">ti numatyta galimybė taikyti </w:t>
      </w:r>
      <w:r w:rsidR="00EB00C4" w:rsidRPr="000C54AF">
        <w:rPr>
          <w:szCs w:val="24"/>
          <w:lang w:eastAsia="lt-LT"/>
        </w:rPr>
        <w:t>nustatytas skatinimo priemone</w:t>
      </w:r>
      <w:r w:rsidR="00A070C4" w:rsidRPr="000C54AF">
        <w:rPr>
          <w:szCs w:val="24"/>
          <w:lang w:eastAsia="lt-LT"/>
        </w:rPr>
        <w:t xml:space="preserve">s. </w:t>
      </w:r>
    </w:p>
    <w:p w:rsidR="00A070C4" w:rsidRPr="000C54AF" w:rsidRDefault="00C344C0" w:rsidP="00A070C4">
      <w:pPr>
        <w:pStyle w:val="Betarp"/>
        <w:ind w:firstLine="851"/>
        <w:jc w:val="both"/>
        <w:rPr>
          <w:szCs w:val="24"/>
          <w:lang w:eastAsia="lt-LT"/>
        </w:rPr>
      </w:pPr>
      <w:r w:rsidRPr="000C54AF">
        <w:rPr>
          <w:szCs w:val="24"/>
          <w:lang w:eastAsia="lt-LT"/>
        </w:rPr>
        <w:t>32</w:t>
      </w:r>
      <w:r w:rsidR="00A070C4" w:rsidRPr="000C54AF">
        <w:rPr>
          <w:szCs w:val="24"/>
          <w:lang w:eastAsia="lt-LT"/>
        </w:rPr>
        <w:t>. Jei darbuotojo veikla įvertinama kaip viršijanti lūkesčius, tiesioginio vadovo rašytiniu motyvuotu pasiūlymu įstaigos vadovo sprendimu:</w:t>
      </w:r>
    </w:p>
    <w:p w:rsidR="00A070C4" w:rsidRPr="000C54AF" w:rsidRDefault="00C344C0" w:rsidP="00A070C4">
      <w:pPr>
        <w:widowControl w:val="0"/>
        <w:ind w:firstLine="720"/>
        <w:jc w:val="both"/>
        <w:rPr>
          <w:szCs w:val="24"/>
          <w:lang w:eastAsia="lt-LT"/>
        </w:rPr>
      </w:pPr>
      <w:r w:rsidRPr="000C54AF">
        <w:rPr>
          <w:szCs w:val="24"/>
          <w:lang w:eastAsia="lt-LT"/>
        </w:rPr>
        <w:t>32</w:t>
      </w:r>
      <w:r w:rsidR="00A070C4" w:rsidRPr="000C54AF">
        <w:rPr>
          <w:szCs w:val="24"/>
          <w:lang w:eastAsia="lt-LT"/>
        </w:rPr>
        <w:t xml:space="preserve">.1. darbuotojui, atsižvelgiant į darbo apmokėjimo </w:t>
      </w:r>
      <w:r w:rsidR="00F14443" w:rsidRPr="000C54AF">
        <w:rPr>
          <w:szCs w:val="24"/>
          <w:lang w:eastAsia="lt-LT"/>
        </w:rPr>
        <w:t xml:space="preserve">tvarkos </w:t>
      </w:r>
      <w:r w:rsidR="00A070C4" w:rsidRPr="000C54AF">
        <w:rPr>
          <w:szCs w:val="24"/>
          <w:lang w:eastAsia="lt-LT"/>
        </w:rPr>
        <w:t>nuostatas, gali būti nustatomas didesnis pareiginės algos koeficientas, taikant ne mažiau kaip 0,06 didesnį pareiginės algos koeficientą, tačiau ne didesnį, negu nustatytas tos pareigybės didžiausias par</w:t>
      </w:r>
      <w:r w:rsidR="00DF106C" w:rsidRPr="000C54AF">
        <w:rPr>
          <w:szCs w:val="24"/>
          <w:lang w:eastAsia="lt-LT"/>
        </w:rPr>
        <w:t>eiginės algos koeficientas,</w:t>
      </w:r>
    </w:p>
    <w:p w:rsidR="00A070C4" w:rsidRPr="000C54AF" w:rsidRDefault="00C344C0" w:rsidP="00A070C4">
      <w:pPr>
        <w:widowControl w:val="0"/>
        <w:ind w:firstLine="720"/>
        <w:jc w:val="both"/>
        <w:rPr>
          <w:szCs w:val="24"/>
          <w:lang w:eastAsia="lt-LT"/>
        </w:rPr>
      </w:pPr>
      <w:r w:rsidRPr="000C54AF">
        <w:rPr>
          <w:szCs w:val="24"/>
          <w:lang w:eastAsia="lt-LT"/>
        </w:rPr>
        <w:t>32</w:t>
      </w:r>
      <w:r w:rsidR="00A070C4" w:rsidRPr="000C54AF">
        <w:rPr>
          <w:szCs w:val="24"/>
          <w:lang w:eastAsia="lt-LT"/>
        </w:rPr>
        <w:t xml:space="preserve">.2. darbuotojui gali būti taikomos šios </w:t>
      </w:r>
      <w:r w:rsidR="00F14443" w:rsidRPr="000C54AF">
        <w:rPr>
          <w:szCs w:val="24"/>
          <w:lang w:eastAsia="lt-LT"/>
        </w:rPr>
        <w:t>tvarkos</w:t>
      </w:r>
      <w:r w:rsidR="00A34B19" w:rsidRPr="000C54AF">
        <w:rPr>
          <w:szCs w:val="24"/>
          <w:lang w:eastAsia="lt-LT"/>
        </w:rPr>
        <w:t xml:space="preserve"> </w:t>
      </w:r>
      <w:r w:rsidR="00A75713" w:rsidRPr="000C54AF">
        <w:rPr>
          <w:szCs w:val="24"/>
          <w:lang w:eastAsia="lt-LT"/>
        </w:rPr>
        <w:t>ą</w:t>
      </w:r>
      <w:r w:rsidR="00F14443" w:rsidRPr="000C54AF">
        <w:rPr>
          <w:color w:val="FF0000"/>
          <w:szCs w:val="24"/>
          <w:lang w:eastAsia="lt-LT"/>
        </w:rPr>
        <w:t xml:space="preserve"> </w:t>
      </w:r>
      <w:r w:rsidR="00A070C4" w:rsidRPr="000C54AF">
        <w:rPr>
          <w:szCs w:val="24"/>
          <w:lang w:eastAsia="lt-LT"/>
        </w:rPr>
        <w:t>punkte nustatytos skatinimo pri</w:t>
      </w:r>
      <w:r w:rsidR="008863FC" w:rsidRPr="000C54AF">
        <w:rPr>
          <w:szCs w:val="24"/>
          <w:lang w:eastAsia="lt-LT"/>
        </w:rPr>
        <w:t>emonės</w:t>
      </w:r>
      <w:r w:rsidR="00DF106C" w:rsidRPr="000C54AF">
        <w:rPr>
          <w:szCs w:val="24"/>
          <w:lang w:eastAsia="lt-LT"/>
        </w:rPr>
        <w:t>,</w:t>
      </w:r>
    </w:p>
    <w:p w:rsidR="00A070C4" w:rsidRPr="000C54AF" w:rsidRDefault="00C344C0" w:rsidP="00A070C4">
      <w:pPr>
        <w:widowControl w:val="0"/>
        <w:ind w:firstLine="720"/>
        <w:jc w:val="both"/>
        <w:rPr>
          <w:szCs w:val="24"/>
          <w:lang w:eastAsia="lt-LT"/>
        </w:rPr>
      </w:pPr>
      <w:r w:rsidRPr="000C54AF">
        <w:rPr>
          <w:szCs w:val="24"/>
          <w:lang w:eastAsia="lt-LT"/>
        </w:rPr>
        <w:t>32</w:t>
      </w:r>
      <w:r w:rsidR="00A070C4" w:rsidRPr="000C54AF">
        <w:rPr>
          <w:szCs w:val="24"/>
          <w:lang w:eastAsia="lt-LT"/>
        </w:rPr>
        <w:t xml:space="preserve">.3. darbuotojas gali būti perkeliamas į aukštesnes įstaigos darbuotojo pareigas toje pačioje įstaigoje, jeigu jis atitinka šiai pareigybei keliamus reikalavimus ir jeigu toks perkėlimas neprieštarauja </w:t>
      </w:r>
      <w:r w:rsidR="00A070C4" w:rsidRPr="000C54AF">
        <w:rPr>
          <w:szCs w:val="24"/>
          <w:shd w:val="clear" w:color="auto" w:fill="FFFFFF"/>
        </w:rPr>
        <w:t>Lietuvos Respublikos viešųjų ir privačių interesų derinimo įstatymo 23 straipsniui</w:t>
      </w:r>
      <w:r w:rsidR="00A070C4" w:rsidRPr="000C54AF">
        <w:rPr>
          <w:szCs w:val="24"/>
          <w:lang w:eastAsia="lt-LT"/>
        </w:rPr>
        <w:t xml:space="preserve"> (biudžetinės įstaigos darbuotojas gali būti perkeliamas į pareigas, dėl kurių turi būti rengiamas konkursas, tik jeigu tai atitinka Vyriausybės </w:t>
      </w:r>
      <w:r w:rsidR="00A070C4" w:rsidRPr="000C54AF">
        <w:rPr>
          <w:szCs w:val="24"/>
          <w:lang w:eastAsia="lt-LT"/>
        </w:rPr>
        <w:lastRenderedPageBreak/>
        <w:t>tvirtinamame pareigybių, dėl kurių rengiamas konkursas, sąraše nurodytas sąlygas) arba</w:t>
      </w:r>
    </w:p>
    <w:p w:rsidR="00A070C4" w:rsidRPr="000C54AF" w:rsidRDefault="00C344C0" w:rsidP="00A070C4">
      <w:pPr>
        <w:pStyle w:val="Betarp"/>
        <w:ind w:firstLine="851"/>
        <w:jc w:val="both"/>
        <w:rPr>
          <w:szCs w:val="24"/>
          <w:lang w:eastAsia="lt-LT"/>
        </w:rPr>
      </w:pPr>
      <w:r w:rsidRPr="000C54AF">
        <w:rPr>
          <w:szCs w:val="24"/>
          <w:lang w:eastAsia="lt-LT"/>
        </w:rPr>
        <w:t>32</w:t>
      </w:r>
      <w:r w:rsidR="00A070C4" w:rsidRPr="000C54AF">
        <w:rPr>
          <w:szCs w:val="24"/>
          <w:lang w:eastAsia="lt-LT"/>
        </w:rPr>
        <w:t>.4. darbuotojui gali būti taikomos kitos įstaigoje nustatytos skatinimo priemonės.</w:t>
      </w:r>
    </w:p>
    <w:p w:rsidR="00C344C0" w:rsidRPr="000C54AF" w:rsidRDefault="00C344C0" w:rsidP="00A070C4">
      <w:pPr>
        <w:pStyle w:val="Betarp"/>
        <w:ind w:firstLine="851"/>
        <w:jc w:val="both"/>
        <w:rPr>
          <w:szCs w:val="24"/>
          <w:lang w:eastAsia="lt-LT"/>
        </w:rPr>
      </w:pPr>
      <w:r w:rsidRPr="000C54AF">
        <w:rPr>
          <w:szCs w:val="24"/>
          <w:lang w:eastAsia="lt-LT"/>
        </w:rPr>
        <w:t xml:space="preserve">32.5. </w:t>
      </w:r>
      <w:r w:rsidRPr="00E5515A">
        <w:rPr>
          <w:szCs w:val="24"/>
          <w:lang w:eastAsia="lt-LT"/>
        </w:rPr>
        <w:t>darbuotojams, kurių veikla 3 metus iš eilės įvertinama kaip viršijanti lūkesčius, bent vieną kartą per 3 metus rekomenduojama nustatyti didesnę pareiginę algą, išskyrus atvejus, kai   darbuotojui nustatytas maksimalus pareiginės algos koeficientas pagal Darbo apmokėjimo sistemą.</w:t>
      </w:r>
    </w:p>
    <w:p w:rsidR="00A070C4" w:rsidRPr="000C54AF" w:rsidRDefault="00A75713" w:rsidP="00A070C4">
      <w:pPr>
        <w:pStyle w:val="Betarp"/>
        <w:ind w:firstLine="851"/>
        <w:jc w:val="both"/>
        <w:rPr>
          <w:szCs w:val="24"/>
          <w:lang w:eastAsia="lt-LT"/>
        </w:rPr>
      </w:pPr>
      <w:r w:rsidRPr="000C54AF">
        <w:t>33</w:t>
      </w:r>
      <w:r w:rsidR="00A070C4" w:rsidRPr="000C54AF">
        <w:t xml:space="preserve">. </w:t>
      </w:r>
      <w:r w:rsidR="00A070C4" w:rsidRPr="000C54AF">
        <w:rPr>
          <w:szCs w:val="24"/>
          <w:lang w:eastAsia="lt-LT"/>
        </w:rPr>
        <w:t>Jei darbuotojo veikla įvertinama kaip iš dalies atitinkanti lūkesčius, jo teisinė padėtis nesikeičia, tačiau darbuotojui gali būti nustatomas kvalifikacijos tobulinimas.</w:t>
      </w:r>
    </w:p>
    <w:p w:rsidR="00A070C4" w:rsidRPr="000C54AF" w:rsidRDefault="00A75713" w:rsidP="00A070C4">
      <w:pPr>
        <w:pStyle w:val="Betarp"/>
        <w:ind w:firstLine="851"/>
        <w:jc w:val="both"/>
      </w:pPr>
      <w:r w:rsidRPr="000C54AF">
        <w:rPr>
          <w:szCs w:val="24"/>
          <w:lang w:eastAsia="lt-LT"/>
        </w:rPr>
        <w:t>34</w:t>
      </w:r>
      <w:r w:rsidR="00A070C4" w:rsidRPr="000C54AF">
        <w:rPr>
          <w:szCs w:val="24"/>
          <w:lang w:eastAsia="lt-LT"/>
        </w:rPr>
        <w:t>. Kai darbuotojo veikla įvertinama kaip neatitinkanti lūkesčių, tiesioginio vadovo rašytiniu motyvuotu pasiūlymu</w:t>
      </w:r>
      <w:r w:rsidR="00F14443" w:rsidRPr="000C54AF">
        <w:rPr>
          <w:szCs w:val="24"/>
          <w:lang w:eastAsia="lt-LT"/>
        </w:rPr>
        <w:t>,</w:t>
      </w:r>
      <w:r w:rsidR="00A070C4" w:rsidRPr="000C54AF">
        <w:rPr>
          <w:szCs w:val="24"/>
          <w:lang w:eastAsia="lt-LT"/>
        </w:rPr>
        <w:t xml:space="preserve"> įstaigos vadovo sprendimu:</w:t>
      </w:r>
    </w:p>
    <w:p w:rsidR="00A070C4" w:rsidRPr="000C54AF" w:rsidRDefault="00A75713" w:rsidP="00A070C4">
      <w:pPr>
        <w:widowControl w:val="0"/>
        <w:ind w:firstLine="720"/>
        <w:jc w:val="both"/>
        <w:rPr>
          <w:szCs w:val="24"/>
          <w:lang w:eastAsia="lt-LT"/>
        </w:rPr>
      </w:pPr>
      <w:r w:rsidRPr="000C54AF">
        <w:rPr>
          <w:szCs w:val="24"/>
          <w:lang w:eastAsia="lt-LT"/>
        </w:rPr>
        <w:t>34</w:t>
      </w:r>
      <w:r w:rsidR="00A070C4" w:rsidRPr="000C54AF">
        <w:rPr>
          <w:szCs w:val="24"/>
          <w:lang w:eastAsia="lt-LT"/>
        </w:rPr>
        <w:t xml:space="preserve">.1. darbuotojui, atsižvelgiant į darbo apmokėjimo </w:t>
      </w:r>
      <w:r w:rsidR="00F14443" w:rsidRPr="000C54AF">
        <w:rPr>
          <w:szCs w:val="24"/>
          <w:lang w:eastAsia="lt-LT"/>
        </w:rPr>
        <w:t>tvarkos</w:t>
      </w:r>
      <w:r w:rsidR="00A070C4" w:rsidRPr="000C54AF">
        <w:rPr>
          <w:szCs w:val="24"/>
          <w:lang w:eastAsia="lt-LT"/>
        </w:rPr>
        <w:t xml:space="preserve"> nuostatas, gali būti nustatomas mažesnis pareiginės algos koeficientas, taikant ne mažiau kaip 0,06 ir ne daugiau kaip 0,18 mažesnį pareiginės algos koeficientą, tačiau ne mažesnį, negu nustatytas tos pareigybės minimalus pareiginės algos koeficientas, arba</w:t>
      </w:r>
    </w:p>
    <w:p w:rsidR="00A070C4" w:rsidRPr="000C54AF" w:rsidRDefault="00A75713" w:rsidP="00A070C4">
      <w:pPr>
        <w:widowControl w:val="0"/>
        <w:ind w:firstLine="720"/>
        <w:jc w:val="both"/>
        <w:rPr>
          <w:szCs w:val="24"/>
          <w:lang w:eastAsia="lt-LT"/>
        </w:rPr>
      </w:pPr>
      <w:r w:rsidRPr="000C54AF">
        <w:rPr>
          <w:szCs w:val="24"/>
          <w:lang w:eastAsia="lt-LT"/>
        </w:rPr>
        <w:t>34</w:t>
      </w:r>
      <w:r w:rsidR="00AD2599" w:rsidRPr="000C54AF">
        <w:rPr>
          <w:szCs w:val="24"/>
          <w:lang w:eastAsia="lt-LT"/>
        </w:rPr>
        <w:t xml:space="preserve">.2. </w:t>
      </w:r>
      <w:r w:rsidR="00A070C4" w:rsidRPr="000C54AF">
        <w:rPr>
          <w:szCs w:val="24"/>
          <w:lang w:eastAsia="lt-LT"/>
        </w:rPr>
        <w:t xml:space="preserve">darbuotojas gali būti perkeliamas į žemesnes pareigas toje pačioje įstaigoje, jeigu tai neprieštarauja </w:t>
      </w:r>
      <w:r w:rsidR="00A070C4" w:rsidRPr="000C54AF">
        <w:rPr>
          <w:szCs w:val="24"/>
          <w:shd w:val="clear" w:color="auto" w:fill="FFFFFF"/>
        </w:rPr>
        <w:t>Viešųjų ir privačių interesų derinimo įstatymo 23 straipsniui</w:t>
      </w:r>
      <w:r w:rsidR="00A070C4" w:rsidRPr="000C54AF">
        <w:rPr>
          <w:szCs w:val="24"/>
          <w:lang w:eastAsia="lt-LT"/>
        </w:rPr>
        <w:t xml:space="preserve"> (biudžetinės įstaigos darbuotojas gali būti perkeliamas į pareigas, dėl kurių turi būti rengiamas konkursas, tik jeigu tai atitinka Vyriausybės tvirtinamame pareigybių, dėl kurių rengiamas konkursas, sąraše nurodytas sąlygas) arba</w:t>
      </w:r>
    </w:p>
    <w:p w:rsidR="00A070C4" w:rsidRPr="000C54AF" w:rsidRDefault="00A75713" w:rsidP="00A070C4">
      <w:pPr>
        <w:pStyle w:val="Betarp"/>
        <w:ind w:firstLine="851"/>
        <w:jc w:val="both"/>
      </w:pPr>
      <w:r w:rsidRPr="000C54AF">
        <w:rPr>
          <w:szCs w:val="24"/>
          <w:lang w:eastAsia="lt-LT"/>
        </w:rPr>
        <w:t>34</w:t>
      </w:r>
      <w:r w:rsidR="00AD2599" w:rsidRPr="000C54AF">
        <w:rPr>
          <w:szCs w:val="24"/>
          <w:lang w:eastAsia="lt-LT"/>
        </w:rPr>
        <w:t xml:space="preserve">.3. </w:t>
      </w:r>
      <w:r w:rsidR="00A070C4" w:rsidRPr="000C54AF">
        <w:rPr>
          <w:szCs w:val="24"/>
          <w:lang w:eastAsia="lt-LT"/>
        </w:rPr>
        <w:t xml:space="preserve">gali būti sudaromas ne trumpesnės negu 2 mėnesių ir ne ilgesnės negu 6 mėnesių trukmės </w:t>
      </w:r>
      <w:r w:rsidR="00AD2599" w:rsidRPr="000C54AF">
        <w:rPr>
          <w:szCs w:val="24"/>
          <w:lang w:eastAsia="lt-LT"/>
        </w:rPr>
        <w:t>d</w:t>
      </w:r>
      <w:r w:rsidR="00A070C4" w:rsidRPr="000C54AF">
        <w:rPr>
          <w:szCs w:val="24"/>
          <w:lang w:eastAsia="lt-LT"/>
        </w:rPr>
        <w:t xml:space="preserve">arbuotojo veiklos gerinimo planas. Jeigu, pasibaigus </w:t>
      </w:r>
      <w:r w:rsidR="00AD2599" w:rsidRPr="000C54AF">
        <w:rPr>
          <w:szCs w:val="24"/>
          <w:lang w:eastAsia="lt-LT"/>
        </w:rPr>
        <w:t>d</w:t>
      </w:r>
      <w:r w:rsidR="00A070C4" w:rsidRPr="000C54AF">
        <w:rPr>
          <w:szCs w:val="24"/>
          <w:lang w:eastAsia="lt-LT"/>
        </w:rPr>
        <w:t>arbuotojo veiklos gerinimo plano terminui, jo veikla neeilinio vertinimo metu įvertinama kaip neatitinkanti lūkesčių, darbuotojas gali būti atleidžiamas iš pareigų.</w:t>
      </w:r>
    </w:p>
    <w:p w:rsidR="00AD2599" w:rsidRPr="000C54AF" w:rsidRDefault="00A75713" w:rsidP="00AD2599">
      <w:pPr>
        <w:widowControl w:val="0"/>
        <w:ind w:firstLine="720"/>
        <w:jc w:val="both"/>
        <w:rPr>
          <w:szCs w:val="24"/>
          <w:lang w:eastAsia="lt-LT"/>
        </w:rPr>
      </w:pPr>
      <w:r w:rsidRPr="000C54AF">
        <w:rPr>
          <w:szCs w:val="24"/>
          <w:lang w:eastAsia="lt-LT"/>
        </w:rPr>
        <w:t>35</w:t>
      </w:r>
      <w:r w:rsidR="00AD2599" w:rsidRPr="000C54AF">
        <w:rPr>
          <w:szCs w:val="24"/>
          <w:lang w:eastAsia="lt-LT"/>
        </w:rPr>
        <w:t xml:space="preserve">. Neeilinis įstaigos darbuotojo veiklos vertinimas šios </w:t>
      </w:r>
      <w:r w:rsidR="00F14443" w:rsidRPr="000C54AF">
        <w:rPr>
          <w:szCs w:val="24"/>
          <w:lang w:eastAsia="lt-LT"/>
        </w:rPr>
        <w:t xml:space="preserve">tvarkos </w:t>
      </w:r>
      <w:r w:rsidRPr="000C54AF">
        <w:rPr>
          <w:szCs w:val="24"/>
          <w:lang w:eastAsia="lt-LT"/>
        </w:rPr>
        <w:t>34</w:t>
      </w:r>
      <w:r w:rsidR="00F14443" w:rsidRPr="000C54AF">
        <w:rPr>
          <w:szCs w:val="24"/>
          <w:lang w:eastAsia="lt-LT"/>
        </w:rPr>
        <w:t xml:space="preserve"> </w:t>
      </w:r>
      <w:r w:rsidR="00AD2599" w:rsidRPr="000C54AF">
        <w:rPr>
          <w:szCs w:val="24"/>
          <w:lang w:eastAsia="lt-LT"/>
        </w:rPr>
        <w:t>punkte nustatyta tvarka atliekamas įstaigos vadovo sprendimu šiais atvejais:</w:t>
      </w:r>
    </w:p>
    <w:p w:rsidR="00AD2599" w:rsidRPr="000C54AF" w:rsidRDefault="00A75713" w:rsidP="00AD2599">
      <w:pPr>
        <w:widowControl w:val="0"/>
        <w:ind w:firstLine="720"/>
        <w:jc w:val="both"/>
        <w:rPr>
          <w:szCs w:val="24"/>
          <w:lang w:eastAsia="lt-LT"/>
        </w:rPr>
      </w:pPr>
      <w:r w:rsidRPr="000C54AF">
        <w:rPr>
          <w:szCs w:val="24"/>
          <w:lang w:eastAsia="lt-LT"/>
        </w:rPr>
        <w:t>35</w:t>
      </w:r>
      <w:r w:rsidR="00AD2599" w:rsidRPr="000C54AF">
        <w:rPr>
          <w:szCs w:val="24"/>
          <w:lang w:eastAsia="lt-LT"/>
        </w:rPr>
        <w:t>.1. tiesioginio vadovo rašytiniu motyvuotu pasiūlymu, susijusiu su darbuotojo veiklos rezultatais;</w:t>
      </w:r>
    </w:p>
    <w:p w:rsidR="00AD2599" w:rsidRPr="000C54AF" w:rsidRDefault="00A75713" w:rsidP="00AD2599">
      <w:pPr>
        <w:widowControl w:val="0"/>
        <w:ind w:firstLine="720"/>
        <w:jc w:val="both"/>
        <w:rPr>
          <w:szCs w:val="24"/>
          <w:lang w:eastAsia="lt-LT"/>
        </w:rPr>
      </w:pPr>
      <w:r w:rsidRPr="000C54AF">
        <w:rPr>
          <w:szCs w:val="24"/>
          <w:lang w:eastAsia="lt-LT"/>
        </w:rPr>
        <w:t>35</w:t>
      </w:r>
      <w:r w:rsidR="00AD2599" w:rsidRPr="000C54AF">
        <w:rPr>
          <w:szCs w:val="24"/>
          <w:lang w:eastAsia="lt-LT"/>
        </w:rPr>
        <w:t>.2. darbuotojo prašymu nustatyti jam didesnį pareiginės algos koeficientą;</w:t>
      </w:r>
    </w:p>
    <w:p w:rsidR="00AD2599" w:rsidRPr="000C54AF" w:rsidRDefault="00A75713" w:rsidP="00AD2599">
      <w:pPr>
        <w:widowControl w:val="0"/>
        <w:ind w:firstLine="720"/>
        <w:jc w:val="both"/>
        <w:rPr>
          <w:szCs w:val="24"/>
          <w:lang w:eastAsia="lt-LT"/>
        </w:rPr>
      </w:pPr>
      <w:r w:rsidRPr="000C54AF">
        <w:rPr>
          <w:szCs w:val="24"/>
          <w:lang w:eastAsia="lt-LT"/>
        </w:rPr>
        <w:t>35</w:t>
      </w:r>
      <w:r w:rsidR="00AD2599" w:rsidRPr="000C54AF">
        <w:rPr>
          <w:szCs w:val="24"/>
          <w:lang w:eastAsia="lt-LT"/>
        </w:rPr>
        <w:t>.3. darbuotojo prašymu perkelti jį į aukštesnes (išskyrus įstaigos vadovo ar jo pavaduotojo) pareigas;</w:t>
      </w:r>
    </w:p>
    <w:p w:rsidR="00AD2599" w:rsidRPr="000C54AF" w:rsidRDefault="00A75713" w:rsidP="00AD2599">
      <w:pPr>
        <w:widowControl w:val="0"/>
        <w:ind w:firstLine="720"/>
        <w:jc w:val="both"/>
        <w:rPr>
          <w:szCs w:val="24"/>
          <w:lang w:eastAsia="lt-LT"/>
        </w:rPr>
      </w:pPr>
      <w:r w:rsidRPr="000C54AF">
        <w:rPr>
          <w:szCs w:val="24"/>
          <w:lang w:eastAsia="lt-LT"/>
        </w:rPr>
        <w:t>35</w:t>
      </w:r>
      <w:r w:rsidR="00AD2599" w:rsidRPr="000C54AF">
        <w:rPr>
          <w:szCs w:val="24"/>
          <w:lang w:eastAsia="lt-LT"/>
        </w:rPr>
        <w:t>.4. jeigu darbuotojo veikla buvo įvertinta kaip neatitinkanti lūkesčių ir buvo sudarytas jo veiklos gerinimo planas.</w:t>
      </w:r>
    </w:p>
    <w:p w:rsidR="00AD2599" w:rsidRPr="000C54AF" w:rsidRDefault="00A75713" w:rsidP="00AD2599">
      <w:pPr>
        <w:widowControl w:val="0"/>
        <w:ind w:firstLine="720"/>
        <w:jc w:val="both"/>
        <w:rPr>
          <w:szCs w:val="24"/>
          <w:lang w:eastAsia="lt-LT"/>
        </w:rPr>
      </w:pPr>
      <w:r w:rsidRPr="000C54AF">
        <w:rPr>
          <w:szCs w:val="24"/>
          <w:lang w:eastAsia="lt-LT"/>
        </w:rPr>
        <w:t>36</w:t>
      </w:r>
      <w:r w:rsidR="00AD2599" w:rsidRPr="000C54AF">
        <w:rPr>
          <w:szCs w:val="24"/>
          <w:lang w:eastAsia="lt-LT"/>
        </w:rPr>
        <w:t xml:space="preserve">. Neeilinis įstaigos darbuotojo veiklos vertinimas gali būti atliekamas šios </w:t>
      </w:r>
      <w:r w:rsidR="00A5668C" w:rsidRPr="000C54AF">
        <w:rPr>
          <w:szCs w:val="24"/>
          <w:lang w:eastAsia="lt-LT"/>
        </w:rPr>
        <w:t xml:space="preserve">tvarkos </w:t>
      </w:r>
      <w:r w:rsidR="00AD2599" w:rsidRPr="000C54AF">
        <w:rPr>
          <w:szCs w:val="24"/>
          <w:lang w:eastAsia="lt-LT"/>
        </w:rPr>
        <w:t>4</w:t>
      </w:r>
      <w:r w:rsidR="00A5668C" w:rsidRPr="000C54AF">
        <w:rPr>
          <w:szCs w:val="24"/>
          <w:lang w:eastAsia="lt-LT"/>
        </w:rPr>
        <w:t>1</w:t>
      </w:r>
      <w:r w:rsidR="00AD2599" w:rsidRPr="000C54AF">
        <w:rPr>
          <w:szCs w:val="24"/>
          <w:lang w:eastAsia="lt-LT"/>
        </w:rPr>
        <w:t xml:space="preserve"> punkte nustatytais atvejais ne dažniau kaip vieną kartą per kalendorinius metus, jeigu nuo darbuotojo eilinio veiklos vertinimo praėjo ne mažiau kaip 6 mėnesiai, išskyrus atvejus, kai yra nustatytas trumpesnės trukmės darbuotojo veiklos gerinimo planas arba kai darbuotojas ne trumpiau kaip 6 mėnesius per kalendorinius metus ėjo pareigas toje įstaigoje, kurioje vertinama jo veikla. </w:t>
      </w:r>
    </w:p>
    <w:p w:rsidR="00AD2599" w:rsidRPr="000C54AF" w:rsidRDefault="00A75713" w:rsidP="00AD2599">
      <w:pPr>
        <w:widowControl w:val="0"/>
        <w:ind w:firstLine="720"/>
        <w:jc w:val="both"/>
        <w:rPr>
          <w:szCs w:val="24"/>
          <w:lang w:eastAsia="lt-LT"/>
        </w:rPr>
      </w:pPr>
      <w:r w:rsidRPr="000C54AF">
        <w:rPr>
          <w:szCs w:val="24"/>
          <w:lang w:eastAsia="lt-LT"/>
        </w:rPr>
        <w:t>37</w:t>
      </w:r>
      <w:r w:rsidR="00AD2599" w:rsidRPr="000C54AF">
        <w:rPr>
          <w:szCs w:val="24"/>
          <w:lang w:eastAsia="lt-LT"/>
        </w:rPr>
        <w:t xml:space="preserve">. Darbuotojas, nesutinkantis su tiesioginio vadovo pateiktu veiklos vertinimu, turi teisę kreiptis į įstaigos vadovą prašydamas įvertinti, ar veiklos vertinimas objektyvus ir pagrįstas. Jeigu įstaigos vadovas padaro išvadą, kad darbuotojo veikla įvertinta neobjektyviai ir nemotyvuotai, darbuotojo tiesioginis vadovas atlieka pakartotinį darbuotojo veiklos vertinimą. Įstaigos vadovo išvada dėl darbuotojo veiklos vertinimo objektyvumo ir pagrįstumo gali būti </w:t>
      </w:r>
      <w:r w:rsidR="00AD2599" w:rsidRPr="000C54AF">
        <w:rPr>
          <w:szCs w:val="24"/>
        </w:rPr>
        <w:t>skundžiama darbo ginčų nagrinėjimo tvarka</w:t>
      </w:r>
      <w:r w:rsidR="00AD2599" w:rsidRPr="000C54AF">
        <w:rPr>
          <w:szCs w:val="24"/>
          <w:lang w:eastAsia="lt-LT"/>
        </w:rPr>
        <w:t>.</w:t>
      </w:r>
    </w:p>
    <w:p w:rsidR="00AD2599" w:rsidRPr="000C54AF" w:rsidRDefault="00A75713" w:rsidP="00AD2599">
      <w:pPr>
        <w:widowControl w:val="0"/>
        <w:ind w:firstLine="720"/>
        <w:jc w:val="both"/>
        <w:rPr>
          <w:szCs w:val="24"/>
          <w:lang w:eastAsia="lt-LT"/>
        </w:rPr>
      </w:pPr>
      <w:r w:rsidRPr="000C54AF">
        <w:rPr>
          <w:szCs w:val="24"/>
          <w:lang w:eastAsia="lt-LT"/>
        </w:rPr>
        <w:t>38</w:t>
      </w:r>
      <w:r w:rsidR="00AD2599" w:rsidRPr="000C54AF">
        <w:rPr>
          <w:szCs w:val="24"/>
          <w:lang w:eastAsia="lt-LT"/>
        </w:rPr>
        <w:t xml:space="preserve">. Už nepriekaištingą pareigų atlikimą </w:t>
      </w:r>
      <w:r w:rsidR="00D43F12" w:rsidRPr="000C54AF">
        <w:rPr>
          <w:szCs w:val="24"/>
          <w:lang w:eastAsia="lt-LT"/>
        </w:rPr>
        <w:t>įstaigos vadovas g</w:t>
      </w:r>
      <w:r w:rsidR="00AD2599" w:rsidRPr="000C54AF">
        <w:rPr>
          <w:szCs w:val="24"/>
          <w:lang w:eastAsia="lt-LT"/>
        </w:rPr>
        <w:t>ali skatinti šio</w:t>
      </w:r>
      <w:r w:rsidR="00D43F12" w:rsidRPr="000C54AF">
        <w:rPr>
          <w:szCs w:val="24"/>
          <w:lang w:eastAsia="lt-LT"/>
        </w:rPr>
        <w:t xml:space="preserve">s </w:t>
      </w:r>
      <w:r w:rsidR="00A5668C" w:rsidRPr="000C54AF">
        <w:rPr>
          <w:szCs w:val="24"/>
          <w:lang w:eastAsia="lt-LT"/>
        </w:rPr>
        <w:t xml:space="preserve">tvarkos </w:t>
      </w:r>
      <w:r w:rsidR="00D43F12" w:rsidRPr="000C54AF">
        <w:rPr>
          <w:szCs w:val="24"/>
          <w:lang w:eastAsia="lt-LT"/>
        </w:rPr>
        <w:t>i</w:t>
      </w:r>
      <w:r w:rsidR="00AD2599" w:rsidRPr="000C54AF">
        <w:rPr>
          <w:szCs w:val="24"/>
          <w:lang w:eastAsia="lt-LT"/>
        </w:rPr>
        <w:t>r kitų teisės aktų nustatyta tvarka.</w:t>
      </w:r>
    </w:p>
    <w:p w:rsidR="00AD2599" w:rsidRPr="000C54AF" w:rsidRDefault="00A75713" w:rsidP="00AD2599">
      <w:pPr>
        <w:widowControl w:val="0"/>
        <w:ind w:firstLine="720"/>
        <w:jc w:val="both"/>
        <w:rPr>
          <w:szCs w:val="24"/>
          <w:lang w:eastAsia="lt-LT"/>
        </w:rPr>
      </w:pPr>
      <w:r w:rsidRPr="000C54AF">
        <w:rPr>
          <w:szCs w:val="24"/>
          <w:lang w:eastAsia="lt-LT"/>
        </w:rPr>
        <w:t>39</w:t>
      </w:r>
      <w:r w:rsidR="00AD2599" w:rsidRPr="000C54AF">
        <w:rPr>
          <w:szCs w:val="24"/>
          <w:lang w:eastAsia="lt-LT"/>
        </w:rPr>
        <w:t xml:space="preserve">. </w:t>
      </w:r>
      <w:r w:rsidR="00D43F12" w:rsidRPr="000C54AF">
        <w:rPr>
          <w:szCs w:val="24"/>
          <w:lang w:eastAsia="lt-LT"/>
        </w:rPr>
        <w:t>Įst</w:t>
      </w:r>
      <w:r w:rsidR="00AD2599" w:rsidRPr="000C54AF">
        <w:rPr>
          <w:szCs w:val="24"/>
          <w:lang w:eastAsia="lt-LT"/>
        </w:rPr>
        <w:t>aigos darbuotojai gali būti skatinami šiomis skatinimo priemonėmis:</w:t>
      </w:r>
    </w:p>
    <w:p w:rsidR="00AD2599" w:rsidRPr="000C54AF" w:rsidRDefault="00A75713" w:rsidP="00AD2599">
      <w:pPr>
        <w:widowControl w:val="0"/>
        <w:ind w:firstLine="720"/>
        <w:jc w:val="both"/>
        <w:rPr>
          <w:szCs w:val="24"/>
          <w:lang w:eastAsia="lt-LT"/>
        </w:rPr>
      </w:pPr>
      <w:r w:rsidRPr="000C54AF">
        <w:rPr>
          <w:szCs w:val="24"/>
          <w:lang w:eastAsia="lt-LT"/>
        </w:rPr>
        <w:t>39</w:t>
      </w:r>
      <w:r w:rsidR="00D43F12" w:rsidRPr="000C54AF">
        <w:rPr>
          <w:szCs w:val="24"/>
          <w:lang w:eastAsia="lt-LT"/>
        </w:rPr>
        <w:t>.</w:t>
      </w:r>
      <w:r w:rsidR="00AD2599" w:rsidRPr="000C54AF">
        <w:rPr>
          <w:szCs w:val="24"/>
          <w:lang w:eastAsia="lt-LT"/>
        </w:rPr>
        <w:t>1</w:t>
      </w:r>
      <w:r w:rsidR="00D43F12" w:rsidRPr="000C54AF">
        <w:rPr>
          <w:szCs w:val="24"/>
          <w:lang w:eastAsia="lt-LT"/>
        </w:rPr>
        <w:t xml:space="preserve">. </w:t>
      </w:r>
      <w:r w:rsidR="00AD2599" w:rsidRPr="000C54AF">
        <w:rPr>
          <w:szCs w:val="24"/>
          <w:lang w:eastAsia="lt-LT"/>
        </w:rPr>
        <w:t>padėka;</w:t>
      </w:r>
    </w:p>
    <w:p w:rsidR="00AD2599" w:rsidRPr="000C54AF" w:rsidRDefault="00A75713" w:rsidP="00AD2599">
      <w:pPr>
        <w:widowControl w:val="0"/>
        <w:ind w:firstLine="720"/>
        <w:jc w:val="both"/>
        <w:rPr>
          <w:szCs w:val="24"/>
          <w:lang w:eastAsia="lt-LT"/>
        </w:rPr>
      </w:pPr>
      <w:r w:rsidRPr="000C54AF">
        <w:rPr>
          <w:szCs w:val="24"/>
          <w:lang w:eastAsia="lt-LT"/>
        </w:rPr>
        <w:t>39</w:t>
      </w:r>
      <w:r w:rsidR="00D43F12" w:rsidRPr="000C54AF">
        <w:rPr>
          <w:szCs w:val="24"/>
          <w:lang w:eastAsia="lt-LT"/>
        </w:rPr>
        <w:t xml:space="preserve">.2. </w:t>
      </w:r>
      <w:r w:rsidR="00AD2599" w:rsidRPr="000C54AF">
        <w:rPr>
          <w:szCs w:val="24"/>
          <w:lang w:eastAsia="lt-LT"/>
        </w:rPr>
        <w:t>iki 2 pareiginių algų dydžio pinigine išmoka už asmeninį išskirtinį indėlį įgyvendinant įstaigai nustatytus tikslus arba už pasiektus rezultatus ir įgyvendintus uždavinius (tačiau ne dažniau kaip du kartus per kalendorinius metus);</w:t>
      </w:r>
    </w:p>
    <w:p w:rsidR="00AD2599" w:rsidRPr="000C54AF" w:rsidRDefault="00A75713" w:rsidP="00AD2599">
      <w:pPr>
        <w:widowControl w:val="0"/>
        <w:ind w:firstLine="720"/>
        <w:jc w:val="both"/>
        <w:rPr>
          <w:szCs w:val="24"/>
          <w:lang w:eastAsia="lt-LT"/>
        </w:rPr>
      </w:pPr>
      <w:r w:rsidRPr="000C54AF">
        <w:rPr>
          <w:szCs w:val="24"/>
          <w:lang w:eastAsia="lt-LT"/>
        </w:rPr>
        <w:t>39</w:t>
      </w:r>
      <w:r w:rsidR="00D43F12" w:rsidRPr="000C54AF">
        <w:rPr>
          <w:szCs w:val="24"/>
          <w:lang w:eastAsia="lt-LT"/>
        </w:rPr>
        <w:t>.</w:t>
      </w:r>
      <w:r w:rsidR="00AD2599" w:rsidRPr="000C54AF">
        <w:rPr>
          <w:szCs w:val="24"/>
          <w:lang w:eastAsia="lt-LT"/>
        </w:rPr>
        <w:t>3</w:t>
      </w:r>
      <w:r w:rsidR="00D43F12" w:rsidRPr="000C54AF">
        <w:rPr>
          <w:szCs w:val="24"/>
          <w:lang w:eastAsia="lt-LT"/>
        </w:rPr>
        <w:t>. s</w:t>
      </w:r>
      <w:r w:rsidR="00AD2599" w:rsidRPr="000C54AF">
        <w:rPr>
          <w:szCs w:val="24"/>
          <w:lang w:eastAsia="lt-LT"/>
        </w:rPr>
        <w:t>uteikiant iki 5 mokamų papildomų poilsio dienų (tačiau ne daugiau kaip 10 mokamų papildomų poilsio dienų per metus) arba atitinkamai sutrumpinant darbo laiką;</w:t>
      </w:r>
    </w:p>
    <w:p w:rsidR="00AD2599" w:rsidRPr="000C54AF" w:rsidRDefault="00A75713" w:rsidP="00AD2599">
      <w:pPr>
        <w:widowControl w:val="0"/>
        <w:ind w:firstLine="720"/>
        <w:jc w:val="both"/>
        <w:rPr>
          <w:szCs w:val="24"/>
          <w:lang w:eastAsia="lt-LT"/>
        </w:rPr>
      </w:pPr>
      <w:r w:rsidRPr="000C54AF">
        <w:rPr>
          <w:szCs w:val="24"/>
          <w:lang w:eastAsia="lt-LT"/>
        </w:rPr>
        <w:t>39</w:t>
      </w:r>
      <w:r w:rsidR="00D43F12" w:rsidRPr="000C54AF">
        <w:rPr>
          <w:szCs w:val="24"/>
          <w:lang w:eastAsia="lt-LT"/>
        </w:rPr>
        <w:t>.</w:t>
      </w:r>
      <w:r w:rsidR="00AD2599" w:rsidRPr="000C54AF">
        <w:rPr>
          <w:szCs w:val="24"/>
          <w:lang w:eastAsia="lt-LT"/>
        </w:rPr>
        <w:t>4</w:t>
      </w:r>
      <w:r w:rsidR="00D43F12" w:rsidRPr="000C54AF">
        <w:rPr>
          <w:szCs w:val="24"/>
          <w:lang w:eastAsia="lt-LT"/>
        </w:rPr>
        <w:t xml:space="preserve">. </w:t>
      </w:r>
      <w:r w:rsidR="00AD2599" w:rsidRPr="000C54AF">
        <w:rPr>
          <w:szCs w:val="24"/>
          <w:lang w:eastAsia="lt-LT"/>
        </w:rPr>
        <w:t>vienkartine pinigine išmoka Vyriausybės nustatyta tvarka;</w:t>
      </w:r>
    </w:p>
    <w:p w:rsidR="00AD2599" w:rsidRPr="000C54AF" w:rsidRDefault="00A75713" w:rsidP="00AD2599">
      <w:pPr>
        <w:widowControl w:val="0"/>
        <w:ind w:firstLine="720"/>
        <w:jc w:val="both"/>
        <w:rPr>
          <w:szCs w:val="24"/>
          <w:lang w:eastAsia="lt-LT"/>
        </w:rPr>
      </w:pPr>
      <w:r w:rsidRPr="000C54AF">
        <w:rPr>
          <w:szCs w:val="24"/>
          <w:lang w:eastAsia="lt-LT"/>
        </w:rPr>
        <w:t>39</w:t>
      </w:r>
      <w:r w:rsidR="00D43F12" w:rsidRPr="000C54AF">
        <w:rPr>
          <w:szCs w:val="24"/>
          <w:lang w:eastAsia="lt-LT"/>
        </w:rPr>
        <w:t>.</w:t>
      </w:r>
      <w:r w:rsidR="00AD2599" w:rsidRPr="000C54AF">
        <w:rPr>
          <w:szCs w:val="24"/>
          <w:lang w:eastAsia="lt-LT"/>
        </w:rPr>
        <w:t>5</w:t>
      </w:r>
      <w:r w:rsidR="00D43F12" w:rsidRPr="000C54AF">
        <w:rPr>
          <w:szCs w:val="24"/>
          <w:lang w:eastAsia="lt-LT"/>
        </w:rPr>
        <w:t xml:space="preserve">. </w:t>
      </w:r>
      <w:r w:rsidR="00AD2599" w:rsidRPr="000C54AF">
        <w:rPr>
          <w:szCs w:val="24"/>
          <w:lang w:eastAsia="lt-LT"/>
        </w:rPr>
        <w:t>finansuojant kvalifikacijos tobulinimą ne didesne kaip įstaigos darbuotojo vienos pareiginės algos dydžio suma per metus;</w:t>
      </w:r>
    </w:p>
    <w:p w:rsidR="00AD2599" w:rsidRPr="000C54AF" w:rsidRDefault="00A75713" w:rsidP="00AD2599">
      <w:pPr>
        <w:widowControl w:val="0"/>
        <w:ind w:firstLine="720"/>
        <w:jc w:val="both"/>
        <w:rPr>
          <w:szCs w:val="24"/>
          <w:lang w:eastAsia="lt-LT"/>
        </w:rPr>
      </w:pPr>
      <w:r w:rsidRPr="000C54AF">
        <w:rPr>
          <w:szCs w:val="24"/>
          <w:lang w:eastAsia="lt-LT"/>
        </w:rPr>
        <w:t>39</w:t>
      </w:r>
      <w:r w:rsidR="00D43F12" w:rsidRPr="000C54AF">
        <w:rPr>
          <w:szCs w:val="24"/>
          <w:lang w:eastAsia="lt-LT"/>
        </w:rPr>
        <w:t xml:space="preserve">.6. </w:t>
      </w:r>
      <w:r w:rsidR="00AD2599" w:rsidRPr="000C54AF">
        <w:rPr>
          <w:szCs w:val="24"/>
          <w:lang w:eastAsia="lt-LT"/>
        </w:rPr>
        <w:t xml:space="preserve">kintamąja dalimi, </w:t>
      </w:r>
      <w:r w:rsidR="00A5668C" w:rsidRPr="000C54AF">
        <w:rPr>
          <w:szCs w:val="24"/>
          <w:lang w:eastAsia="lt-LT"/>
        </w:rPr>
        <w:t xml:space="preserve">kuri </w:t>
      </w:r>
      <w:r w:rsidR="00AD2599" w:rsidRPr="000C54AF">
        <w:rPr>
          <w:szCs w:val="24"/>
          <w:lang w:eastAsia="lt-LT"/>
        </w:rPr>
        <w:t xml:space="preserve">numatyta darbo apmokėjimo </w:t>
      </w:r>
      <w:r w:rsidR="00A5668C" w:rsidRPr="000C54AF">
        <w:rPr>
          <w:szCs w:val="24"/>
          <w:lang w:eastAsia="lt-LT"/>
        </w:rPr>
        <w:t>tvarkos 22 punkte</w:t>
      </w:r>
      <w:r w:rsidR="00AD2599" w:rsidRPr="000C54AF">
        <w:rPr>
          <w:szCs w:val="24"/>
          <w:lang w:eastAsia="lt-LT"/>
        </w:rPr>
        <w:t>;</w:t>
      </w:r>
    </w:p>
    <w:p w:rsidR="00DF106C" w:rsidRPr="000C54AF" w:rsidRDefault="00A75713" w:rsidP="00AD2599">
      <w:pPr>
        <w:widowControl w:val="0"/>
        <w:ind w:firstLine="720"/>
        <w:jc w:val="both"/>
        <w:rPr>
          <w:szCs w:val="24"/>
          <w:lang w:eastAsia="lt-LT"/>
        </w:rPr>
      </w:pPr>
      <w:r w:rsidRPr="000C54AF">
        <w:rPr>
          <w:szCs w:val="24"/>
          <w:lang w:eastAsia="lt-LT"/>
        </w:rPr>
        <w:t>39</w:t>
      </w:r>
      <w:r w:rsidR="00DF106C" w:rsidRPr="000C54AF">
        <w:rPr>
          <w:szCs w:val="24"/>
          <w:lang w:eastAsia="lt-LT"/>
        </w:rPr>
        <w:t>.7. jei viršyti</w:t>
      </w:r>
      <w:r w:rsidR="00245DA7" w:rsidRPr="000C54AF">
        <w:rPr>
          <w:szCs w:val="24"/>
          <w:lang w:eastAsia="lt-LT"/>
        </w:rPr>
        <w:t xml:space="preserve"> įstaigos</w:t>
      </w:r>
      <w:r w:rsidR="00DF106C" w:rsidRPr="000C54AF">
        <w:rPr>
          <w:szCs w:val="24"/>
          <w:lang w:eastAsia="lt-LT"/>
        </w:rPr>
        <w:t xml:space="preserve"> veiklos rezultatai, darbuotojai gali būti skatinami pinigine išmoka. Piniginė išmoka</w:t>
      </w:r>
      <w:r w:rsidR="00245DA7" w:rsidRPr="000C54AF">
        <w:rPr>
          <w:szCs w:val="24"/>
          <w:lang w:eastAsia="lt-LT"/>
        </w:rPr>
        <w:t xml:space="preserve"> gali būti</w:t>
      </w:r>
      <w:r w:rsidR="00DF106C" w:rsidRPr="000C54AF">
        <w:rPr>
          <w:szCs w:val="24"/>
          <w:lang w:eastAsia="lt-LT"/>
        </w:rPr>
        <w:t xml:space="preserve"> mokama jei įstaiga yra surinkusi </w:t>
      </w:r>
      <w:r w:rsidR="00245DA7" w:rsidRPr="000C54AF">
        <w:rPr>
          <w:szCs w:val="24"/>
          <w:lang w:eastAsia="lt-LT"/>
        </w:rPr>
        <w:t>viršplaninių specialios programos lėšų,</w:t>
      </w:r>
      <w:r w:rsidRPr="000C54AF">
        <w:rPr>
          <w:szCs w:val="24"/>
          <w:lang w:eastAsia="lt-LT"/>
        </w:rPr>
        <w:t xml:space="preserve"> šiai priemonei galima skirti ne </w:t>
      </w:r>
      <w:r w:rsidR="00245DA7" w:rsidRPr="000C54AF">
        <w:rPr>
          <w:szCs w:val="24"/>
          <w:lang w:eastAsia="lt-LT"/>
        </w:rPr>
        <w:t>daugiau kaip 30 proc. viršplaninių spec. programos lėšų;</w:t>
      </w:r>
    </w:p>
    <w:p w:rsidR="00AD2599" w:rsidRPr="000C54AF" w:rsidRDefault="00A75713" w:rsidP="00AD2599">
      <w:pPr>
        <w:widowControl w:val="0"/>
        <w:ind w:firstLine="720"/>
        <w:jc w:val="both"/>
        <w:rPr>
          <w:szCs w:val="24"/>
          <w:lang w:eastAsia="lt-LT"/>
        </w:rPr>
      </w:pPr>
      <w:r w:rsidRPr="000C54AF">
        <w:rPr>
          <w:szCs w:val="24"/>
          <w:lang w:eastAsia="lt-LT"/>
        </w:rPr>
        <w:t>39</w:t>
      </w:r>
      <w:r w:rsidR="00D43F12" w:rsidRPr="000C54AF">
        <w:rPr>
          <w:szCs w:val="24"/>
          <w:lang w:eastAsia="lt-LT"/>
        </w:rPr>
        <w:t>.</w:t>
      </w:r>
      <w:r w:rsidR="00245DA7" w:rsidRPr="000C54AF">
        <w:rPr>
          <w:szCs w:val="24"/>
          <w:lang w:eastAsia="lt-LT"/>
        </w:rPr>
        <w:t>8</w:t>
      </w:r>
      <w:r w:rsidR="00D43F12" w:rsidRPr="000C54AF">
        <w:rPr>
          <w:szCs w:val="24"/>
          <w:lang w:eastAsia="lt-LT"/>
        </w:rPr>
        <w:t xml:space="preserve">. </w:t>
      </w:r>
      <w:r w:rsidR="00AD2599" w:rsidRPr="000C54AF">
        <w:rPr>
          <w:szCs w:val="24"/>
        </w:rPr>
        <w:t xml:space="preserve">kitomis skatinimo priemonėmis, </w:t>
      </w:r>
      <w:r w:rsidR="00D43F12" w:rsidRPr="000C54AF">
        <w:rPr>
          <w:szCs w:val="24"/>
        </w:rPr>
        <w:t>nu</w:t>
      </w:r>
      <w:r w:rsidR="00AD2599" w:rsidRPr="000C54AF">
        <w:rPr>
          <w:szCs w:val="24"/>
        </w:rPr>
        <w:t>matytomis</w:t>
      </w:r>
      <w:r w:rsidR="00AD2599" w:rsidRPr="000C54AF">
        <w:rPr>
          <w:szCs w:val="24"/>
          <w:lang w:eastAsia="lt-LT"/>
        </w:rPr>
        <w:t xml:space="preserve"> </w:t>
      </w:r>
      <w:r w:rsidR="00D43F12" w:rsidRPr="000C54AF">
        <w:rPr>
          <w:szCs w:val="24"/>
          <w:lang w:eastAsia="lt-LT"/>
        </w:rPr>
        <w:t>vieti</w:t>
      </w:r>
      <w:r w:rsidR="00AD2599" w:rsidRPr="000C54AF">
        <w:rPr>
          <w:szCs w:val="24"/>
        </w:rPr>
        <w:t>niuose norminiuose teisės aktuose.</w:t>
      </w:r>
    </w:p>
    <w:p w:rsidR="00AD2599" w:rsidRPr="000C54AF" w:rsidRDefault="00A75713" w:rsidP="00AD2599">
      <w:pPr>
        <w:widowControl w:val="0"/>
        <w:ind w:firstLine="720"/>
        <w:jc w:val="both"/>
        <w:rPr>
          <w:szCs w:val="24"/>
          <w:lang w:eastAsia="lt-LT"/>
        </w:rPr>
      </w:pPr>
      <w:r w:rsidRPr="000C54AF">
        <w:rPr>
          <w:szCs w:val="24"/>
          <w:lang w:eastAsia="lt-LT"/>
        </w:rPr>
        <w:t>40</w:t>
      </w:r>
      <w:r w:rsidR="00AD2599" w:rsidRPr="000C54AF">
        <w:rPr>
          <w:szCs w:val="24"/>
          <w:lang w:eastAsia="lt-LT"/>
        </w:rPr>
        <w:t>. Prie šio</w:t>
      </w:r>
      <w:r w:rsidR="00D43F12" w:rsidRPr="000C54AF">
        <w:rPr>
          <w:szCs w:val="24"/>
          <w:lang w:eastAsia="lt-LT"/>
        </w:rPr>
        <w:t xml:space="preserve">s </w:t>
      </w:r>
      <w:r w:rsidR="00C05A70" w:rsidRPr="000C54AF">
        <w:rPr>
          <w:szCs w:val="24"/>
          <w:lang w:eastAsia="lt-LT"/>
        </w:rPr>
        <w:t>tvarkos 39</w:t>
      </w:r>
      <w:r w:rsidR="00D43F12" w:rsidRPr="000C54AF">
        <w:rPr>
          <w:szCs w:val="24"/>
          <w:lang w:eastAsia="lt-LT"/>
        </w:rPr>
        <w:t>.2-</w:t>
      </w:r>
      <w:r w:rsidR="00C05A70" w:rsidRPr="000C54AF">
        <w:rPr>
          <w:szCs w:val="24"/>
          <w:lang w:eastAsia="lt-LT"/>
        </w:rPr>
        <w:t>39</w:t>
      </w:r>
      <w:r w:rsidR="00D43F12" w:rsidRPr="000C54AF">
        <w:rPr>
          <w:szCs w:val="24"/>
          <w:lang w:eastAsia="lt-LT"/>
        </w:rPr>
        <w:t>.7 p</w:t>
      </w:r>
      <w:r w:rsidR="00AD2599" w:rsidRPr="000C54AF">
        <w:rPr>
          <w:szCs w:val="24"/>
          <w:lang w:eastAsia="lt-LT"/>
        </w:rPr>
        <w:t>unktuose nustatytų skatinimo priemonių papildomai gali būti skiriama padėka.</w:t>
      </w:r>
    </w:p>
    <w:p w:rsidR="00AD2599" w:rsidRPr="000C54AF" w:rsidRDefault="00C05A70" w:rsidP="00AD2599">
      <w:pPr>
        <w:widowControl w:val="0"/>
        <w:ind w:firstLine="720"/>
        <w:jc w:val="both"/>
        <w:rPr>
          <w:szCs w:val="24"/>
          <w:lang w:eastAsia="lt-LT"/>
        </w:rPr>
      </w:pPr>
      <w:r w:rsidRPr="000C54AF">
        <w:rPr>
          <w:szCs w:val="24"/>
          <w:lang w:eastAsia="lt-LT"/>
        </w:rPr>
        <w:t>41</w:t>
      </w:r>
      <w:r w:rsidR="00AD2599" w:rsidRPr="000C54AF">
        <w:rPr>
          <w:szCs w:val="24"/>
          <w:lang w:eastAsia="lt-LT"/>
        </w:rPr>
        <w:t xml:space="preserve">. </w:t>
      </w:r>
      <w:r w:rsidR="00D43F12" w:rsidRPr="000C54AF">
        <w:rPr>
          <w:szCs w:val="24"/>
          <w:lang w:eastAsia="lt-LT"/>
        </w:rPr>
        <w:t>Įs</w:t>
      </w:r>
      <w:r w:rsidR="00AD2599" w:rsidRPr="000C54AF">
        <w:rPr>
          <w:szCs w:val="24"/>
          <w:lang w:eastAsia="lt-LT"/>
        </w:rPr>
        <w:t xml:space="preserve">taigos darbuotojai, </w:t>
      </w:r>
      <w:r w:rsidR="00AD2599" w:rsidRPr="000C54AF">
        <w:rPr>
          <w:szCs w:val="24"/>
        </w:rPr>
        <w:t>jeigu buvo nustatyta, kad per paskutinius 6 mėnesius jie padarė darbo pareigų pažeidimą</w:t>
      </w:r>
      <w:r w:rsidR="00AD2599" w:rsidRPr="000C54AF">
        <w:rPr>
          <w:szCs w:val="24"/>
          <w:lang w:eastAsia="lt-LT"/>
        </w:rPr>
        <w:t xml:space="preserve">, gali būti neskatinami, išskyrus atvejį, kai darbuotojo veikla įvertinama kaip viršijanti lūkesčius, o </w:t>
      </w:r>
      <w:r w:rsidR="00AD2599" w:rsidRPr="000C54AF">
        <w:rPr>
          <w:szCs w:val="24"/>
          <w:shd w:val="clear" w:color="auto" w:fill="FFFFFF"/>
        </w:rPr>
        <w:t>Viešųjų ir privačių interesų derinimo įstatymo 23 straipsnyje nustatytais atvejais – neskatinami</w:t>
      </w:r>
      <w:r w:rsidR="00AD2599" w:rsidRPr="000C54AF">
        <w:rPr>
          <w:szCs w:val="24"/>
          <w:lang w:eastAsia="lt-LT"/>
        </w:rPr>
        <w:t>.</w:t>
      </w:r>
    </w:p>
    <w:p w:rsidR="008F4DC7" w:rsidRPr="000C54AF" w:rsidRDefault="008F4DC7" w:rsidP="006046A4">
      <w:pPr>
        <w:ind w:firstLine="851"/>
        <w:jc w:val="both"/>
        <w:rPr>
          <w:color w:val="000000" w:themeColor="text1"/>
        </w:rPr>
      </w:pPr>
    </w:p>
    <w:p w:rsidR="00E02CB1" w:rsidRPr="000C54AF" w:rsidRDefault="00C55C0E" w:rsidP="00EE524A">
      <w:pPr>
        <w:pStyle w:val="Default"/>
        <w:jc w:val="center"/>
        <w:rPr>
          <w:b/>
          <w:color w:val="000000" w:themeColor="text1"/>
        </w:rPr>
      </w:pPr>
      <w:r w:rsidRPr="000C54AF">
        <w:rPr>
          <w:b/>
          <w:color w:val="000000" w:themeColor="text1"/>
          <w:lang w:eastAsia="lt-LT"/>
        </w:rPr>
        <w:t>VII</w:t>
      </w:r>
      <w:r w:rsidR="00EE524A" w:rsidRPr="000C54AF">
        <w:rPr>
          <w:b/>
          <w:color w:val="000000" w:themeColor="text1"/>
          <w:lang w:eastAsia="lt-LT"/>
        </w:rPr>
        <w:t xml:space="preserve">. </w:t>
      </w:r>
      <w:r w:rsidR="00E02CB1" w:rsidRPr="000C54AF">
        <w:rPr>
          <w:b/>
          <w:color w:val="000000" w:themeColor="text1"/>
        </w:rPr>
        <w:t>DARBO UŽMOKESČIO MOKĖJIMO TERMINAI, TVARKA</w:t>
      </w:r>
      <w:r w:rsidR="00EE524A" w:rsidRPr="000C54AF">
        <w:rPr>
          <w:b/>
          <w:color w:val="000000" w:themeColor="text1"/>
        </w:rPr>
        <w:t>, IŠSKAITYMAI IŠ PRISKAIČIUOTO DARBO UŽMOKESČIO, KASMETINIŲ ATOSTOGŲ APMOKĖJIMAS</w:t>
      </w:r>
    </w:p>
    <w:p w:rsidR="00EE524A" w:rsidRPr="000C54AF" w:rsidRDefault="00EE524A" w:rsidP="00EE524A">
      <w:pPr>
        <w:pStyle w:val="Default"/>
        <w:jc w:val="center"/>
        <w:rPr>
          <w:b/>
          <w:color w:val="000000" w:themeColor="text1"/>
        </w:rPr>
      </w:pPr>
    </w:p>
    <w:p w:rsidR="006D0072" w:rsidRPr="000C54AF" w:rsidRDefault="00777D00" w:rsidP="006D0072">
      <w:pPr>
        <w:ind w:firstLine="851"/>
        <w:jc w:val="both"/>
        <w:rPr>
          <w:color w:val="000000" w:themeColor="text1"/>
          <w:szCs w:val="24"/>
        </w:rPr>
      </w:pPr>
      <w:r w:rsidRPr="000C54AF">
        <w:rPr>
          <w:color w:val="000000" w:themeColor="text1"/>
          <w:szCs w:val="24"/>
        </w:rPr>
        <w:t>4</w:t>
      </w:r>
      <w:r w:rsidR="00C05A70" w:rsidRPr="000C54AF">
        <w:rPr>
          <w:color w:val="000000" w:themeColor="text1"/>
          <w:szCs w:val="24"/>
        </w:rPr>
        <w:t>2</w:t>
      </w:r>
      <w:r w:rsidR="00E02CB1" w:rsidRPr="000C54AF">
        <w:rPr>
          <w:color w:val="000000" w:themeColor="text1"/>
          <w:szCs w:val="24"/>
        </w:rPr>
        <w:t>. Darbo užmokestis darbuotojui mokamas ne rečiau kaip du kartus per mėnesį, o jeigu darbuotojas prašo, - kartą per mėnesį.</w:t>
      </w:r>
    </w:p>
    <w:p w:rsidR="00EE524A" w:rsidRPr="000C54AF" w:rsidRDefault="00777D00" w:rsidP="006D0072">
      <w:pPr>
        <w:ind w:firstLine="851"/>
        <w:jc w:val="both"/>
        <w:rPr>
          <w:color w:val="000000" w:themeColor="text1"/>
          <w:szCs w:val="24"/>
        </w:rPr>
      </w:pPr>
      <w:r w:rsidRPr="000C54AF">
        <w:rPr>
          <w:color w:val="000000" w:themeColor="text1"/>
          <w:szCs w:val="24"/>
        </w:rPr>
        <w:t>4</w:t>
      </w:r>
      <w:r w:rsidR="00C05A70" w:rsidRPr="000C54AF">
        <w:rPr>
          <w:color w:val="000000" w:themeColor="text1"/>
          <w:szCs w:val="24"/>
        </w:rPr>
        <w:t>3</w:t>
      </w:r>
      <w:r w:rsidR="00E02CB1" w:rsidRPr="000C54AF">
        <w:rPr>
          <w:color w:val="000000" w:themeColor="text1"/>
          <w:szCs w:val="24"/>
        </w:rPr>
        <w:t>. Už darbą per kalendorinį mėnesį atsiskaitoma</w:t>
      </w:r>
      <w:r w:rsidR="00EE524A" w:rsidRPr="000C54AF">
        <w:rPr>
          <w:color w:val="000000" w:themeColor="text1"/>
          <w:szCs w:val="24"/>
        </w:rPr>
        <w:t xml:space="preserve">: </w:t>
      </w:r>
      <w:r w:rsidR="00EE524A" w:rsidRPr="000C54AF">
        <w:rPr>
          <w:bCs/>
          <w:szCs w:val="24"/>
          <w:lang w:eastAsia="lt-LT"/>
        </w:rPr>
        <w:t xml:space="preserve">už mėnesio pirmąją pusę darbo užmokesčio (avansas) ne vėliau kaip einamojo mėnesio 17 – 19 d. d., o jei šios dienos poilsio- paskutinę darbo dieną, einančias prieš šias dienas; už mėnesio antrąją pusę darbo užmokestis mokamas ne vėliau nei kito mėnesio </w:t>
      </w:r>
      <w:r w:rsidR="00AD4CBB" w:rsidRPr="000C54AF">
        <w:rPr>
          <w:bCs/>
          <w:szCs w:val="24"/>
          <w:lang w:eastAsia="lt-LT"/>
        </w:rPr>
        <w:t>5</w:t>
      </w:r>
      <w:r w:rsidR="00EE524A" w:rsidRPr="000C54AF">
        <w:rPr>
          <w:bCs/>
          <w:szCs w:val="24"/>
          <w:lang w:eastAsia="lt-LT"/>
        </w:rPr>
        <w:t>-10 d. d., o jei šios dienos poilsio – paskutinę darbo dieną, einančią prieš šias dienas.</w:t>
      </w:r>
      <w:r w:rsidR="00090EC7" w:rsidRPr="000C54AF">
        <w:rPr>
          <w:bCs/>
          <w:szCs w:val="24"/>
          <w:lang w:eastAsia="lt-LT"/>
        </w:rPr>
        <w:t xml:space="preserve"> Baigiantis kalendoriniams metams, už darbą gruodžio mėn. atsiskaitoma iki einamųjų metų gruodžio 31d.  </w:t>
      </w:r>
    </w:p>
    <w:p w:rsidR="006D0072" w:rsidRPr="000C54AF" w:rsidRDefault="00C05A70" w:rsidP="006D0072">
      <w:pPr>
        <w:ind w:firstLine="851"/>
        <w:jc w:val="both"/>
        <w:rPr>
          <w:color w:val="000000" w:themeColor="text1"/>
          <w:szCs w:val="24"/>
        </w:rPr>
      </w:pPr>
      <w:r w:rsidRPr="000C54AF">
        <w:rPr>
          <w:color w:val="000000" w:themeColor="text1"/>
          <w:szCs w:val="24"/>
        </w:rPr>
        <w:t>44</w:t>
      </w:r>
      <w:r w:rsidR="00E02CB1" w:rsidRPr="000C54AF">
        <w:rPr>
          <w:color w:val="000000" w:themeColor="text1"/>
          <w:szCs w:val="24"/>
        </w:rPr>
        <w:t>. Darbo užmokestis mokamas tik pinigais, pervedant į darbuotojo nurodytą asmeninę sąskaitą banke.</w:t>
      </w:r>
    </w:p>
    <w:p w:rsidR="006D0072" w:rsidRPr="000C54AF" w:rsidRDefault="00C05A70" w:rsidP="006D0072">
      <w:pPr>
        <w:ind w:firstLine="851"/>
        <w:jc w:val="both"/>
        <w:rPr>
          <w:bCs/>
          <w:szCs w:val="24"/>
          <w:lang w:eastAsia="lt-LT"/>
        </w:rPr>
      </w:pPr>
      <w:r w:rsidRPr="000C54AF">
        <w:rPr>
          <w:color w:val="000000" w:themeColor="text1"/>
          <w:szCs w:val="24"/>
        </w:rPr>
        <w:t>45</w:t>
      </w:r>
      <w:r w:rsidR="006D0072" w:rsidRPr="000C54AF">
        <w:rPr>
          <w:color w:val="000000" w:themeColor="text1"/>
          <w:szCs w:val="24"/>
        </w:rPr>
        <w:t xml:space="preserve">. </w:t>
      </w:r>
      <w:r w:rsidR="006D0072" w:rsidRPr="000C54AF">
        <w:rPr>
          <w:bCs/>
          <w:szCs w:val="24"/>
          <w:lang w:eastAsia="lt-LT"/>
        </w:rPr>
        <w:t>Mokama suma (avansas) negali viršyti pusės per visą mėnesį išmokamos sumos. Jeigu darbuotojas dirbo nepilną mėnesį, jam avansas gali būti mokamas tik tuo atveju, kai jis yra dirbęs didžiąją pirmosios mėnesio pusės dalį.</w:t>
      </w:r>
    </w:p>
    <w:p w:rsidR="00E02CB1" w:rsidRPr="000C54AF" w:rsidRDefault="00C05A70" w:rsidP="00B01C4D">
      <w:pPr>
        <w:ind w:firstLine="851"/>
        <w:jc w:val="both"/>
        <w:rPr>
          <w:color w:val="000000" w:themeColor="text1"/>
          <w:szCs w:val="24"/>
        </w:rPr>
      </w:pPr>
      <w:r w:rsidRPr="000C54AF">
        <w:rPr>
          <w:color w:val="000000" w:themeColor="text1"/>
          <w:szCs w:val="24"/>
        </w:rPr>
        <w:t>46</w:t>
      </w:r>
      <w:r w:rsidR="00E02CB1" w:rsidRPr="000C54AF">
        <w:rPr>
          <w:color w:val="000000" w:themeColor="text1"/>
          <w:szCs w:val="24"/>
        </w:rPr>
        <w:t>. Darbo sutarčiai pasibaigus, visos darbuotojo su darbo santykiais susijusios išmokos išmokamos, kai nutraukiama darbo sutartis su darbuotoju</w:t>
      </w:r>
      <w:r w:rsidR="006D0072" w:rsidRPr="000C54AF">
        <w:rPr>
          <w:color w:val="000000" w:themeColor="text1"/>
          <w:szCs w:val="24"/>
        </w:rPr>
        <w:t>, t.y. paskutinę darbo dieną.</w:t>
      </w:r>
    </w:p>
    <w:p w:rsidR="00E52E2B" w:rsidRPr="000C54AF" w:rsidRDefault="00C05A70" w:rsidP="00E52E2B">
      <w:pPr>
        <w:ind w:firstLine="851"/>
        <w:jc w:val="both"/>
        <w:rPr>
          <w:color w:val="000000" w:themeColor="text1"/>
          <w:szCs w:val="24"/>
        </w:rPr>
      </w:pPr>
      <w:r w:rsidRPr="000C54AF">
        <w:rPr>
          <w:color w:val="000000" w:themeColor="text1"/>
          <w:szCs w:val="24"/>
        </w:rPr>
        <w:t>47</w:t>
      </w:r>
      <w:r w:rsidR="00E02CB1" w:rsidRPr="000C54AF">
        <w:rPr>
          <w:color w:val="000000" w:themeColor="text1"/>
          <w:szCs w:val="24"/>
        </w:rPr>
        <w:t xml:space="preserve">. </w:t>
      </w:r>
      <w:r w:rsidR="00AD4CBB" w:rsidRPr="000C54AF">
        <w:rPr>
          <w:color w:val="000000" w:themeColor="text1"/>
          <w:szCs w:val="24"/>
        </w:rPr>
        <w:t>V</w:t>
      </w:r>
      <w:r w:rsidR="006D0072" w:rsidRPr="000C54AF">
        <w:rPr>
          <w:color w:val="000000" w:themeColor="text1"/>
          <w:szCs w:val="24"/>
        </w:rPr>
        <w:t>ieną kartą per mėnesį atsiskaitymo lapelius elektroniniu paštu siunčia</w:t>
      </w:r>
      <w:r w:rsidR="00AD4CBB" w:rsidRPr="000C54AF">
        <w:rPr>
          <w:color w:val="000000" w:themeColor="text1"/>
          <w:szCs w:val="24"/>
        </w:rPr>
        <w:t>mas</w:t>
      </w:r>
      <w:r w:rsidR="006D0072" w:rsidRPr="000C54AF">
        <w:rPr>
          <w:color w:val="000000" w:themeColor="text1"/>
          <w:szCs w:val="24"/>
        </w:rPr>
        <w:t xml:space="preserve"> tiesiogiai darbuotojams.</w:t>
      </w:r>
    </w:p>
    <w:p w:rsidR="00E52E2B" w:rsidRPr="000C54AF" w:rsidRDefault="00C05A70" w:rsidP="00E52E2B">
      <w:pPr>
        <w:ind w:firstLine="851"/>
        <w:jc w:val="both"/>
        <w:rPr>
          <w:bCs/>
          <w:szCs w:val="24"/>
          <w:lang w:eastAsia="lt-LT"/>
        </w:rPr>
      </w:pPr>
      <w:r w:rsidRPr="000C54AF">
        <w:rPr>
          <w:color w:val="000000" w:themeColor="text1"/>
          <w:szCs w:val="24"/>
        </w:rPr>
        <w:t>48</w:t>
      </w:r>
      <w:r w:rsidR="006D0072" w:rsidRPr="000C54AF">
        <w:rPr>
          <w:color w:val="000000" w:themeColor="text1"/>
          <w:szCs w:val="24"/>
        </w:rPr>
        <w:t xml:space="preserve">. </w:t>
      </w:r>
      <w:r w:rsidR="00E52E2B" w:rsidRPr="000C54AF">
        <w:rPr>
          <w:bCs/>
          <w:szCs w:val="24"/>
          <w:lang w:eastAsia="lt-LT"/>
        </w:rPr>
        <w:t>Esant darbuotojo prašymui, įstaiga išduoda darbuotojui pažymą, skirtą konkrečiai įstaigai, apie darbą įstaigoje, kurioje nurodoma darbuotojo darbo funkcijos ir/ar pareigos, kiek laiko jis dirbo, darbo užmokesčio dydis ir sumokėtų mokesčių bei valstybinio socialinio draudimo įmokų dydis.</w:t>
      </w:r>
    </w:p>
    <w:p w:rsidR="008E449C" w:rsidRPr="000C54AF" w:rsidRDefault="00C05A70" w:rsidP="008E449C">
      <w:pPr>
        <w:ind w:firstLine="851"/>
        <w:jc w:val="both"/>
        <w:rPr>
          <w:color w:val="000000" w:themeColor="text1"/>
          <w:szCs w:val="24"/>
        </w:rPr>
      </w:pPr>
      <w:r w:rsidRPr="000C54AF">
        <w:rPr>
          <w:color w:val="000000" w:themeColor="text1"/>
          <w:szCs w:val="24"/>
        </w:rPr>
        <w:t>49</w:t>
      </w:r>
      <w:r w:rsidR="008E449C" w:rsidRPr="000C54AF">
        <w:rPr>
          <w:color w:val="000000" w:themeColor="text1"/>
          <w:szCs w:val="24"/>
        </w:rPr>
        <w:t>.</w:t>
      </w:r>
      <w:r w:rsidR="008E449C" w:rsidRPr="000C54AF">
        <w:rPr>
          <w:b/>
          <w:color w:val="000000" w:themeColor="text1"/>
          <w:szCs w:val="24"/>
        </w:rPr>
        <w:t xml:space="preserve"> </w:t>
      </w:r>
      <w:r w:rsidR="008E449C" w:rsidRPr="000C54AF">
        <w:rPr>
          <w:color w:val="000000" w:themeColor="text1"/>
          <w:szCs w:val="24"/>
        </w:rPr>
        <w:t>Išskaitos gali būti daromos šiais atvejais:</w:t>
      </w:r>
    </w:p>
    <w:p w:rsidR="008E449C" w:rsidRPr="000C54AF" w:rsidRDefault="00C05A70" w:rsidP="00B01C4D">
      <w:pPr>
        <w:ind w:firstLine="851"/>
        <w:jc w:val="both"/>
        <w:rPr>
          <w:color w:val="000000" w:themeColor="text1"/>
          <w:szCs w:val="24"/>
        </w:rPr>
      </w:pPr>
      <w:r w:rsidRPr="000C54AF">
        <w:rPr>
          <w:color w:val="000000" w:themeColor="text1"/>
          <w:szCs w:val="24"/>
        </w:rPr>
        <w:t>49</w:t>
      </w:r>
      <w:r w:rsidR="008E449C" w:rsidRPr="000C54AF">
        <w:rPr>
          <w:color w:val="000000" w:themeColor="text1"/>
          <w:szCs w:val="24"/>
        </w:rPr>
        <w:t xml:space="preserve">.1. </w:t>
      </w:r>
      <w:r w:rsidR="00E02CB1" w:rsidRPr="000C54AF">
        <w:rPr>
          <w:bCs/>
          <w:color w:val="000000" w:themeColor="text1"/>
          <w:szCs w:val="24"/>
        </w:rPr>
        <w:t>išieškant nustatytas sumas pagal vykdomuosius dokumentus</w:t>
      </w:r>
      <w:r w:rsidR="00E02CB1" w:rsidRPr="000C54AF">
        <w:rPr>
          <w:b/>
          <w:bCs/>
          <w:color w:val="000000" w:themeColor="text1"/>
          <w:szCs w:val="24"/>
        </w:rPr>
        <w:t xml:space="preserve"> </w:t>
      </w:r>
      <w:r w:rsidR="00E02CB1" w:rsidRPr="000C54AF">
        <w:rPr>
          <w:bCs/>
          <w:color w:val="000000" w:themeColor="text1"/>
          <w:szCs w:val="24"/>
        </w:rPr>
        <w:t>(v</w:t>
      </w:r>
      <w:r w:rsidR="00E02CB1" w:rsidRPr="000C54AF">
        <w:rPr>
          <w:color w:val="000000" w:themeColor="text1"/>
          <w:szCs w:val="24"/>
        </w:rPr>
        <w:t>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r w:rsidR="00AD4CBB" w:rsidRPr="000C54AF">
        <w:rPr>
          <w:color w:val="000000" w:themeColor="text1"/>
          <w:szCs w:val="24"/>
        </w:rPr>
        <w:t>;</w:t>
      </w:r>
    </w:p>
    <w:p w:rsidR="00AD4CBB" w:rsidRPr="000C54AF" w:rsidRDefault="00C05A70" w:rsidP="00B01C4D">
      <w:pPr>
        <w:ind w:firstLine="851"/>
        <w:jc w:val="both"/>
        <w:rPr>
          <w:color w:val="000000" w:themeColor="text1"/>
          <w:szCs w:val="24"/>
        </w:rPr>
      </w:pPr>
      <w:r w:rsidRPr="000C54AF">
        <w:rPr>
          <w:color w:val="000000" w:themeColor="text1"/>
          <w:szCs w:val="24"/>
        </w:rPr>
        <w:t>49</w:t>
      </w:r>
      <w:r w:rsidR="00AD4CBB" w:rsidRPr="000C54AF">
        <w:rPr>
          <w:color w:val="000000" w:themeColor="text1"/>
          <w:szCs w:val="24"/>
        </w:rPr>
        <w:t>.2. įstatymų nustatyti mokesčiai;</w:t>
      </w:r>
    </w:p>
    <w:p w:rsidR="00AD4CBB" w:rsidRPr="000C54AF" w:rsidRDefault="00C05A70" w:rsidP="00B01C4D">
      <w:pPr>
        <w:ind w:firstLine="851"/>
        <w:jc w:val="both"/>
        <w:rPr>
          <w:color w:val="000000" w:themeColor="text1"/>
          <w:szCs w:val="24"/>
        </w:rPr>
      </w:pPr>
      <w:r w:rsidRPr="000C54AF">
        <w:rPr>
          <w:color w:val="000000" w:themeColor="text1"/>
          <w:szCs w:val="24"/>
        </w:rPr>
        <w:t>49</w:t>
      </w:r>
      <w:r w:rsidR="00AD4CBB" w:rsidRPr="000C54AF">
        <w:rPr>
          <w:color w:val="000000" w:themeColor="text1"/>
          <w:szCs w:val="24"/>
        </w:rPr>
        <w:t xml:space="preserve">.3. kitos išskaitos, kurias apibrėžia LR darbo kodekso 150 straipsnis. </w:t>
      </w:r>
    </w:p>
    <w:p w:rsidR="0006753E" w:rsidRPr="000C54AF" w:rsidRDefault="008E449C" w:rsidP="0006753E">
      <w:pPr>
        <w:ind w:firstLine="851"/>
        <w:jc w:val="both"/>
        <w:rPr>
          <w:bCs/>
          <w:szCs w:val="24"/>
          <w:lang w:eastAsia="lt-LT"/>
        </w:rPr>
      </w:pPr>
      <w:r w:rsidRPr="000C54AF">
        <w:rPr>
          <w:color w:val="000000" w:themeColor="text1"/>
          <w:szCs w:val="24"/>
        </w:rPr>
        <w:t>5</w:t>
      </w:r>
      <w:r w:rsidR="00C05A70" w:rsidRPr="000C54AF">
        <w:rPr>
          <w:color w:val="000000" w:themeColor="text1"/>
          <w:szCs w:val="24"/>
        </w:rPr>
        <w:t>0</w:t>
      </w:r>
      <w:r w:rsidR="00E02CB1" w:rsidRPr="000C54AF">
        <w:rPr>
          <w:color w:val="000000" w:themeColor="text1"/>
          <w:szCs w:val="24"/>
        </w:rPr>
        <w:t xml:space="preserve">. </w:t>
      </w:r>
      <w:r w:rsidR="00CF2D8D" w:rsidRPr="000C54AF">
        <w:rPr>
          <w:bCs/>
          <w:color w:val="000000"/>
          <w:szCs w:val="24"/>
          <w:lang w:eastAsia="lt-LT"/>
        </w:rPr>
        <w:t xml:space="preserve">Išskaita iš darbo užmokesčio atliekama ne vėliau kaip per vieną mėnesį nuo tos dienos, kurią </w:t>
      </w:r>
      <w:r w:rsidR="00CF2D8D" w:rsidRPr="000C54AF">
        <w:rPr>
          <w:bCs/>
          <w:szCs w:val="24"/>
          <w:lang w:eastAsia="lt-LT"/>
        </w:rPr>
        <w:t>įstaiga sužinojo ar galėjo sužinoti apie atsiradusį išskaitos pagrindą, išskyrus atvejį, jei darbuotojas sirgo arba yra atleidžiamas iš užimamų pareigų.</w:t>
      </w:r>
    </w:p>
    <w:p w:rsidR="0006753E" w:rsidRPr="000C54AF" w:rsidRDefault="00C05A70" w:rsidP="0006753E">
      <w:pPr>
        <w:ind w:firstLine="851"/>
        <w:jc w:val="both"/>
        <w:rPr>
          <w:bCs/>
          <w:color w:val="000000"/>
          <w:szCs w:val="24"/>
          <w:lang w:eastAsia="lt-LT"/>
        </w:rPr>
      </w:pPr>
      <w:r w:rsidRPr="000C54AF">
        <w:rPr>
          <w:lang w:eastAsia="lt-LT"/>
        </w:rPr>
        <w:t>51</w:t>
      </w:r>
      <w:r w:rsidR="00CF2D8D" w:rsidRPr="000C54AF">
        <w:rPr>
          <w:lang w:eastAsia="lt-LT"/>
        </w:rPr>
        <w:t xml:space="preserve">. </w:t>
      </w:r>
      <w:r w:rsidR="0006753E" w:rsidRPr="000C54AF">
        <w:rPr>
          <w:lang w:eastAsia="lt-LT"/>
        </w:rPr>
        <w:t>K</w:t>
      </w:r>
      <w:r w:rsidR="0006753E" w:rsidRPr="000C54AF">
        <w:t xml:space="preserve">asmetinės atostogos suteikiamos už darbo metus, kurie prasideda nuo darbuotojo darbo pagal darbo sutartį pradžią. </w:t>
      </w:r>
    </w:p>
    <w:p w:rsidR="000B3560" w:rsidRPr="000C54AF" w:rsidRDefault="00C05A70" w:rsidP="000B3560">
      <w:pPr>
        <w:ind w:firstLine="851"/>
        <w:jc w:val="both"/>
      </w:pPr>
      <w:r w:rsidRPr="000C54AF">
        <w:t>52</w:t>
      </w:r>
      <w:r w:rsidR="0006753E" w:rsidRPr="000C54AF">
        <w:t xml:space="preserve">. </w:t>
      </w:r>
      <w:r w:rsidR="000B3560" w:rsidRPr="000C54AF">
        <w:t xml:space="preserve">Už pirmuosius darbo metus visos kasmetinės atostogos paprastai suteikiamos išdirbus bent pusę darbo metams tenkančių darbo dienų skaičiaus. Nesuėjus šešiems nepertraukiamojo darbo mėnesiams, darbuotojo prašymu kasmetinės atostogos suteikiamos: </w:t>
      </w:r>
    </w:p>
    <w:p w:rsidR="000B3560" w:rsidRPr="000C54AF" w:rsidRDefault="000B3560" w:rsidP="000B3560">
      <w:pPr>
        <w:ind w:firstLine="851"/>
        <w:jc w:val="both"/>
      </w:pPr>
      <w:r w:rsidRPr="000C54AF">
        <w:t>5</w:t>
      </w:r>
      <w:r w:rsidR="00C05A70" w:rsidRPr="000C54AF">
        <w:t>2</w:t>
      </w:r>
      <w:r w:rsidRPr="000C54AF">
        <w:t xml:space="preserve">.1. nėščioms darbuotojoms prieš nėštumo ir gimdymo atostogas arba po jų; </w:t>
      </w:r>
    </w:p>
    <w:p w:rsidR="000B3560" w:rsidRPr="000C54AF" w:rsidRDefault="000B3560" w:rsidP="00CC79CF">
      <w:pPr>
        <w:ind w:firstLine="851"/>
        <w:jc w:val="both"/>
      </w:pPr>
      <w:r w:rsidRPr="000C54AF">
        <w:t>5</w:t>
      </w:r>
      <w:r w:rsidR="00C05A70" w:rsidRPr="000C54AF">
        <w:t>2</w:t>
      </w:r>
      <w:r w:rsidRPr="000C54AF">
        <w:t xml:space="preserve">.2. tėvams jų vaiko motinos nėštumo ir gimdymo atostogų metu, prieš tėvystės atostogas arba po jų; </w:t>
      </w:r>
    </w:p>
    <w:p w:rsidR="000B3560" w:rsidRPr="000C54AF" w:rsidRDefault="00C05A70" w:rsidP="000B3560">
      <w:pPr>
        <w:ind w:firstLine="851"/>
        <w:jc w:val="both"/>
      </w:pPr>
      <w:r w:rsidRPr="000C54AF">
        <w:t>53</w:t>
      </w:r>
      <w:r w:rsidR="000B3560" w:rsidRPr="000C54AF">
        <w:t>. Darbuotojai turėtų pasinaudoti tik sukauptomis atostogų dienomis. Jeigu darbuotojas pasinaudojo atostogų dienomis avansu, tai nutraukiant darbo santykius darbuotojas privalo grąžinti permokėtus atostoginius. Teisė pasinaudoti visomis ar dalimi kasmetinių atostogų (arba gauti piniginę kompensaciją) prarandama praėjus 3 metams nuo kalendorinių metų (ne darbo metų), kuriais buvo įgyta teisė į visos trukmės kasmetines atostogas, pabaigos, išskyrus atvejus, kai darbuotojas faktiškai negalėjo jomis pasinaudoti.</w:t>
      </w:r>
    </w:p>
    <w:p w:rsidR="000B3560" w:rsidRPr="000C54AF" w:rsidRDefault="00C05A70" w:rsidP="000B3560">
      <w:pPr>
        <w:ind w:firstLine="851"/>
        <w:jc w:val="both"/>
      </w:pPr>
      <w:r w:rsidRPr="000C54AF">
        <w:t>54</w:t>
      </w:r>
      <w:r w:rsidR="000B3560" w:rsidRPr="000C54AF">
        <w:t>. Atostogos turi būti suteikiamos bent kartą per darbo metus.</w:t>
      </w:r>
    </w:p>
    <w:p w:rsidR="0006753E" w:rsidRPr="000C54AF" w:rsidRDefault="00C05A70" w:rsidP="00C07F75">
      <w:pPr>
        <w:ind w:firstLine="851"/>
        <w:jc w:val="both"/>
      </w:pPr>
      <w:r w:rsidRPr="000C54AF">
        <w:rPr>
          <w:lang w:eastAsia="lt-LT"/>
        </w:rPr>
        <w:t>55</w:t>
      </w:r>
      <w:r w:rsidR="000B3560" w:rsidRPr="000C54AF">
        <w:rPr>
          <w:lang w:eastAsia="lt-LT"/>
        </w:rPr>
        <w:t>.</w:t>
      </w:r>
      <w:r w:rsidR="0006753E" w:rsidRPr="000C54AF">
        <w:rPr>
          <w:lang w:eastAsia="lt-LT"/>
        </w:rPr>
        <w:t xml:space="preserve"> </w:t>
      </w:r>
      <w:r w:rsidR="00440411" w:rsidRPr="000C54AF">
        <w:rPr>
          <w:lang w:eastAsia="lt-LT"/>
        </w:rPr>
        <w:t>D</w:t>
      </w:r>
      <w:r w:rsidR="00440411" w:rsidRPr="000C54AF">
        <w:t>arbuotojų kasmetinių minimalių atostogų trukmė</w:t>
      </w:r>
      <w:r w:rsidR="0006753E" w:rsidRPr="000C54AF">
        <w:t>:</w:t>
      </w:r>
    </w:p>
    <w:p w:rsidR="0006753E" w:rsidRPr="000C54AF" w:rsidRDefault="00C05A70" w:rsidP="003B6522">
      <w:pPr>
        <w:shd w:val="clear" w:color="auto" w:fill="FFFFFF" w:themeFill="background1"/>
        <w:ind w:firstLine="851"/>
        <w:jc w:val="both"/>
        <w:rPr>
          <w:szCs w:val="24"/>
        </w:rPr>
      </w:pPr>
      <w:r w:rsidRPr="000C54AF">
        <w:t>55</w:t>
      </w:r>
      <w:r w:rsidR="000B3560" w:rsidRPr="000C54AF">
        <w:rPr>
          <w:szCs w:val="24"/>
        </w:rPr>
        <w:t>.</w:t>
      </w:r>
      <w:r w:rsidR="0006753E" w:rsidRPr="000C54AF">
        <w:rPr>
          <w:szCs w:val="24"/>
        </w:rPr>
        <w:t xml:space="preserve">1. įstaigos darbuotojams suteikiamos </w:t>
      </w:r>
      <w:r w:rsidR="00440411" w:rsidRPr="000C54AF">
        <w:rPr>
          <w:szCs w:val="24"/>
        </w:rPr>
        <w:t>20</w:t>
      </w:r>
      <w:r w:rsidR="003B6522" w:rsidRPr="000C54AF">
        <w:rPr>
          <w:szCs w:val="24"/>
        </w:rPr>
        <w:t xml:space="preserve"> (dvidešimt)</w:t>
      </w:r>
      <w:r w:rsidR="00440411" w:rsidRPr="000C54AF">
        <w:rPr>
          <w:szCs w:val="24"/>
        </w:rPr>
        <w:t xml:space="preserve"> darbo dienų</w:t>
      </w:r>
      <w:r w:rsidR="0006753E" w:rsidRPr="000C54AF">
        <w:rPr>
          <w:szCs w:val="24"/>
        </w:rPr>
        <w:t xml:space="preserve"> kasmetinės atostogos</w:t>
      </w:r>
      <w:r w:rsidR="003B6522" w:rsidRPr="000C54AF">
        <w:rPr>
          <w:szCs w:val="24"/>
        </w:rPr>
        <w:t>, o neįgaliems darbuotojams, kuriems nustatytas 55 procentų ir mažesnis darbingumo lygis, arba specialiųjų poreikių lygis – 25 (dvidešimt penkių) d</w:t>
      </w:r>
      <w:r w:rsidRPr="000C54AF">
        <w:rPr>
          <w:szCs w:val="24"/>
        </w:rPr>
        <w:t xml:space="preserve">arbo dienų kasmetinės atostogos arba kitomis Darbo kodekso nuostatomis; </w:t>
      </w:r>
      <w:r w:rsidR="003B6522" w:rsidRPr="000C54AF">
        <w:rPr>
          <w:szCs w:val="24"/>
        </w:rPr>
        <w:t xml:space="preserve"> </w:t>
      </w:r>
    </w:p>
    <w:p w:rsidR="003B6522" w:rsidRPr="000C54AF" w:rsidRDefault="00C05A70" w:rsidP="00C07F75">
      <w:pPr>
        <w:ind w:firstLine="851"/>
        <w:jc w:val="both"/>
        <w:rPr>
          <w:szCs w:val="24"/>
        </w:rPr>
      </w:pPr>
      <w:r w:rsidRPr="000C54AF">
        <w:rPr>
          <w:szCs w:val="24"/>
        </w:rPr>
        <w:t>55</w:t>
      </w:r>
      <w:r w:rsidR="003B6522" w:rsidRPr="000C54AF">
        <w:rPr>
          <w:szCs w:val="24"/>
        </w:rPr>
        <w:t xml:space="preserve">.2. </w:t>
      </w:r>
      <w:r w:rsidRPr="000C54AF">
        <w:rPr>
          <w:color w:val="000000"/>
          <w:szCs w:val="24"/>
          <w:shd w:val="clear" w:color="auto" w:fill="FFFFFF"/>
        </w:rPr>
        <w:t>b</w:t>
      </w:r>
      <w:r w:rsidR="003B6522" w:rsidRPr="000C54AF">
        <w:rPr>
          <w:color w:val="000000"/>
          <w:szCs w:val="24"/>
          <w:shd w:val="clear" w:color="auto" w:fill="FFFFFF"/>
        </w:rPr>
        <w:t xml:space="preserve">ent viena iš kasmetinių atostogų dalių negali būti trumpesnė kaip 10 (dešimt) darbo dienų. </w:t>
      </w:r>
    </w:p>
    <w:p w:rsidR="000B3560" w:rsidRPr="000C54AF" w:rsidRDefault="00C05A70" w:rsidP="000B3560">
      <w:pPr>
        <w:ind w:firstLine="851"/>
        <w:jc w:val="both"/>
      </w:pPr>
      <w:r w:rsidRPr="000C54AF">
        <w:t>56</w:t>
      </w:r>
      <w:r w:rsidR="000B3560" w:rsidRPr="000C54AF">
        <w:t>. Atostogos pratęsiamos tiek darbo dienų kiek darbuotojas turėjo laikinojo nedarbingumo arba sergančių šeimos narių slaugymo darbo dienų pagal grafiką. Tačiau dėl atostogų pratęsimo turi būti suderinta su įstaigos vadovu.</w:t>
      </w:r>
    </w:p>
    <w:p w:rsidR="00FE67E1" w:rsidRPr="000C54AF" w:rsidRDefault="00C05A70" w:rsidP="00FE67E1">
      <w:pPr>
        <w:ind w:firstLine="851"/>
        <w:jc w:val="both"/>
      </w:pPr>
      <w:r w:rsidRPr="000C54AF">
        <w:t>57</w:t>
      </w:r>
      <w:r w:rsidR="000B3560" w:rsidRPr="000C54AF">
        <w:t>. Darbuotojas gali būti atšauktas iš atostogų, esant tarnybiniam būtinumui ir darbuotojui sutikus. Tokiu atveju permokėta atostoginių suma atskaitoma iš mokėtino darbo užmokesčio, o nepanaudotų atostogų dienos suteikiamos pagal atskirą darbuotojo prašymą</w:t>
      </w:r>
      <w:r w:rsidR="00C94DFB" w:rsidRPr="000C54AF">
        <w:t xml:space="preserve"> arba pagal individualų  darbuotojo ir įstaigos vadovo susitarimą. </w:t>
      </w:r>
    </w:p>
    <w:p w:rsidR="00717890" w:rsidRPr="000C54AF" w:rsidRDefault="00C05A70" w:rsidP="00FE67E1">
      <w:pPr>
        <w:ind w:firstLine="851"/>
        <w:jc w:val="both"/>
      </w:pPr>
      <w:r w:rsidRPr="000C54AF">
        <w:lastRenderedPageBreak/>
        <w:t>58</w:t>
      </w:r>
      <w:r w:rsidR="00717890" w:rsidRPr="000C54AF">
        <w:t>.</w:t>
      </w:r>
      <w:r w:rsidR="000B3560" w:rsidRPr="000C54AF">
        <w:t xml:space="preserve"> Tėvystės atostogos: </w:t>
      </w:r>
      <w:r w:rsidR="00FE67E1" w:rsidRPr="000C54AF">
        <w:rPr>
          <w:shd w:val="clear" w:color="auto" w:fill="FFFFFF"/>
        </w:rPr>
        <w:t>Darbuotojams po vaiko gimimo suteikiamos trisdešimties kalendorinių dienų trukmės tėvystės atostogos, kurios gali būti skaidomos į ne daugiau kaip dvi dalis. Šios atostogos suteikiamos bet kuriuo laikotarpiu nuo vaiko gimimo, iki vaikui sukanka vieni metai.</w:t>
      </w:r>
    </w:p>
    <w:p w:rsidR="00AD68AA" w:rsidRPr="000C54AF" w:rsidRDefault="00C05A70" w:rsidP="00AD68AA">
      <w:pPr>
        <w:ind w:firstLine="851"/>
        <w:jc w:val="both"/>
      </w:pPr>
      <w:r w:rsidRPr="000C54AF">
        <w:t>59</w:t>
      </w:r>
      <w:r w:rsidR="00717890" w:rsidRPr="000C54AF">
        <w:t xml:space="preserve">. </w:t>
      </w:r>
      <w:r w:rsidR="00AD68AA" w:rsidRPr="000C54AF">
        <w:rPr>
          <w:bCs/>
          <w:szCs w:val="24"/>
          <w:lang w:eastAsia="lt-LT"/>
        </w:rPr>
        <w:t>Kasmetinių atostogų</w:t>
      </w:r>
      <w:r w:rsidR="00AD68AA" w:rsidRPr="000C54AF">
        <w:t xml:space="preserve"> suteikimas:</w:t>
      </w:r>
    </w:p>
    <w:p w:rsidR="00AD68AA" w:rsidRPr="000C54AF" w:rsidRDefault="00C05A70" w:rsidP="00AD68AA">
      <w:pPr>
        <w:ind w:firstLine="851"/>
        <w:jc w:val="both"/>
      </w:pPr>
      <w:r w:rsidRPr="000C54AF">
        <w:t>59</w:t>
      </w:r>
      <w:r w:rsidR="00AD68AA" w:rsidRPr="000C54AF">
        <w:t xml:space="preserve">.1. </w:t>
      </w:r>
      <w:r w:rsidR="00CC79CF" w:rsidRPr="000C54AF">
        <w:t>Kasmetinės atostogos skiriamos pagal grafiką, patvirtintą direktoriaus įsakymu. Grafikas sudaromas ne vėliau kaip iki einamųjų metų balandžio 1 d.</w:t>
      </w:r>
    </w:p>
    <w:p w:rsidR="00AD68AA" w:rsidRPr="000C54AF" w:rsidRDefault="00C05A70" w:rsidP="00F700B0">
      <w:pPr>
        <w:ind w:firstLine="851"/>
        <w:jc w:val="both"/>
      </w:pPr>
      <w:r w:rsidRPr="000C54AF">
        <w:t>59</w:t>
      </w:r>
      <w:r w:rsidR="00F700B0" w:rsidRPr="000C54AF">
        <w:t xml:space="preserve">.2. Jei darbuotojas nori išeiti ne pagal grafiką, suderinęs su direktoriumi pateikia prašymą, darbuotojas išleidžiamas atskiru direktoriaus įsakymu, o atostoginiai išmokami kartu su mėnesiniu atlygiu. </w:t>
      </w:r>
      <w:r w:rsidR="00BE6CF7" w:rsidRPr="000C54AF">
        <w:t xml:space="preserve"> </w:t>
      </w:r>
    </w:p>
    <w:p w:rsidR="00C07F75" w:rsidRPr="000C54AF" w:rsidRDefault="00C07F75" w:rsidP="00C07F75">
      <w:pPr>
        <w:ind w:firstLine="851"/>
        <w:jc w:val="both"/>
        <w:rPr>
          <w:bCs/>
          <w:szCs w:val="24"/>
          <w:lang w:eastAsia="lt-LT"/>
        </w:rPr>
      </w:pPr>
      <w:r w:rsidRPr="000C54AF">
        <w:rPr>
          <w:bCs/>
          <w:szCs w:val="24"/>
          <w:lang w:eastAsia="lt-LT"/>
        </w:rPr>
        <w:t>6</w:t>
      </w:r>
      <w:r w:rsidR="00C05A70" w:rsidRPr="000C54AF">
        <w:rPr>
          <w:bCs/>
          <w:szCs w:val="24"/>
          <w:lang w:eastAsia="lt-LT"/>
        </w:rPr>
        <w:t>0</w:t>
      </w:r>
      <w:r w:rsidRPr="000C54AF">
        <w:rPr>
          <w:bCs/>
          <w:szCs w:val="24"/>
          <w:lang w:eastAsia="lt-LT"/>
        </w:rPr>
        <w:t>. Kasmetinių atostogų laiku darbuotojui mokamas vidutinio darbo užmokestis apskaičiuotas LR Vyriausybės nustatyta tvarka.</w:t>
      </w:r>
    </w:p>
    <w:p w:rsidR="00C84022" w:rsidRPr="000C54AF" w:rsidRDefault="00C05A70" w:rsidP="00C07F75">
      <w:pPr>
        <w:ind w:firstLine="851"/>
        <w:jc w:val="both"/>
        <w:rPr>
          <w:bCs/>
          <w:szCs w:val="24"/>
          <w:lang w:eastAsia="lt-LT"/>
        </w:rPr>
      </w:pPr>
      <w:r w:rsidRPr="000C54AF">
        <w:rPr>
          <w:bCs/>
          <w:szCs w:val="24"/>
          <w:lang w:eastAsia="lt-LT"/>
        </w:rPr>
        <w:t>61</w:t>
      </w:r>
      <w:r w:rsidR="00C84022" w:rsidRPr="000C54AF">
        <w:rPr>
          <w:bCs/>
          <w:szCs w:val="24"/>
          <w:lang w:eastAsia="lt-LT"/>
        </w:rPr>
        <w:t xml:space="preserve">. Draudžiama darbuotojams pakeisti atostogas pinigine kompensacija. </w:t>
      </w:r>
    </w:p>
    <w:p w:rsidR="00C07F75" w:rsidRPr="000C54AF" w:rsidRDefault="00C07F75" w:rsidP="00C07F75">
      <w:pPr>
        <w:ind w:firstLine="851"/>
        <w:jc w:val="both"/>
        <w:rPr>
          <w:bCs/>
          <w:szCs w:val="24"/>
          <w:lang w:eastAsia="lt-LT"/>
        </w:rPr>
      </w:pPr>
      <w:r w:rsidRPr="000C54AF">
        <w:rPr>
          <w:bCs/>
          <w:szCs w:val="24"/>
          <w:lang w:eastAsia="lt-LT"/>
        </w:rPr>
        <w:t>6</w:t>
      </w:r>
      <w:r w:rsidR="00C05A70" w:rsidRPr="000C54AF">
        <w:rPr>
          <w:bCs/>
          <w:szCs w:val="24"/>
          <w:lang w:eastAsia="lt-LT"/>
        </w:rPr>
        <w:t>2</w:t>
      </w:r>
      <w:r w:rsidRPr="000C54AF">
        <w:rPr>
          <w:bCs/>
          <w:szCs w:val="24"/>
          <w:lang w:eastAsia="lt-LT"/>
        </w:rPr>
        <w:t xml:space="preserve">. Atostoginiai išmokami ne vėliau kaip paskutinę darbo dieną prieš kasmetinių atostogų pradžią. </w:t>
      </w:r>
    </w:p>
    <w:p w:rsidR="00C07F75" w:rsidRPr="000C54AF" w:rsidRDefault="00C05A70" w:rsidP="00C07F75">
      <w:pPr>
        <w:ind w:firstLine="851"/>
        <w:jc w:val="both"/>
        <w:rPr>
          <w:bCs/>
          <w:szCs w:val="24"/>
          <w:lang w:eastAsia="lt-LT"/>
        </w:rPr>
      </w:pPr>
      <w:r w:rsidRPr="000C54AF">
        <w:rPr>
          <w:bCs/>
          <w:szCs w:val="24"/>
          <w:lang w:eastAsia="lt-LT"/>
        </w:rPr>
        <w:t>63</w:t>
      </w:r>
      <w:r w:rsidR="00C07F75" w:rsidRPr="000C54AF">
        <w:rPr>
          <w:bCs/>
          <w:szCs w:val="24"/>
          <w:lang w:eastAsia="lt-LT"/>
        </w:rPr>
        <w:t>. Atleidžiant darbuotoją, kuris atleidimo dieną turi nepanaudotų kasmetinių atostogų, už nepanaudotas atostogas LR Darbo kodekse nustatyta tvarka išmokama kompensacija.</w:t>
      </w:r>
    </w:p>
    <w:p w:rsidR="007D7E77" w:rsidRPr="000C54AF" w:rsidRDefault="00C05A70" w:rsidP="007D7E77">
      <w:pPr>
        <w:pStyle w:val="Sraopastraipa"/>
        <w:ind w:left="0" w:firstLine="851"/>
        <w:jc w:val="both"/>
      </w:pPr>
      <w:r w:rsidRPr="000C54AF">
        <w:rPr>
          <w:lang w:eastAsia="lt-LT"/>
        </w:rPr>
        <w:t>64</w:t>
      </w:r>
      <w:r w:rsidR="00CE71F2" w:rsidRPr="000C54AF">
        <w:rPr>
          <w:lang w:eastAsia="lt-LT"/>
        </w:rPr>
        <w:t xml:space="preserve">. Ligos išmoka </w:t>
      </w:r>
      <w:r w:rsidR="00CE71F2" w:rsidRPr="000C54AF">
        <w:rPr>
          <w:color w:val="000000" w:themeColor="text1"/>
          <w:szCs w:val="24"/>
        </w:rPr>
        <w:t xml:space="preserve">mokama už pirmąsias dvi kalendorines nedarbingumo dienas, sutampančias su darbuotojo darbo grafiku. Mokamas ligos išmokos dydis 100 procentų gavėjo vidutinio uždarbio, apskaičiuoto </w:t>
      </w:r>
      <w:r w:rsidR="007D7E77" w:rsidRPr="000C54AF">
        <w:rPr>
          <w:color w:val="000000" w:themeColor="text1"/>
          <w:szCs w:val="24"/>
        </w:rPr>
        <w:t>LR Vyriausybės nustatyta tvarka</w:t>
      </w:r>
      <w:r w:rsidR="007D7E77" w:rsidRPr="000C54AF">
        <w:t>. 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FE67E1" w:rsidRPr="000C54AF" w:rsidRDefault="00FE67E1" w:rsidP="007D7E77">
      <w:pPr>
        <w:pStyle w:val="Sraopastraipa"/>
        <w:ind w:left="0" w:firstLine="851"/>
        <w:jc w:val="both"/>
        <w:rPr>
          <w:color w:val="000000" w:themeColor="text1"/>
          <w:szCs w:val="24"/>
        </w:rPr>
      </w:pPr>
    </w:p>
    <w:p w:rsidR="006F179E" w:rsidRPr="000C54AF" w:rsidRDefault="00C07F75" w:rsidP="006F179E">
      <w:pPr>
        <w:jc w:val="center"/>
        <w:rPr>
          <w:b/>
          <w:color w:val="000000" w:themeColor="text1"/>
          <w:szCs w:val="24"/>
          <w:lang w:eastAsia="lt-LT"/>
        </w:rPr>
      </w:pPr>
      <w:r w:rsidRPr="000C54AF">
        <w:rPr>
          <w:b/>
          <w:color w:val="000000" w:themeColor="text1"/>
          <w:szCs w:val="24"/>
          <w:lang w:eastAsia="lt-LT"/>
        </w:rPr>
        <w:t xml:space="preserve">VIII. </w:t>
      </w:r>
      <w:r w:rsidR="006F179E" w:rsidRPr="000C54AF">
        <w:rPr>
          <w:b/>
          <w:color w:val="000000" w:themeColor="text1"/>
          <w:szCs w:val="24"/>
          <w:lang w:eastAsia="lt-LT"/>
        </w:rPr>
        <w:t>NUOTOLINIS DARBAS</w:t>
      </w:r>
      <w:r w:rsidR="0062055F" w:rsidRPr="000C54AF">
        <w:rPr>
          <w:b/>
          <w:color w:val="000000" w:themeColor="text1"/>
          <w:szCs w:val="24"/>
          <w:lang w:eastAsia="lt-LT"/>
        </w:rPr>
        <w:t>, PRASTOVOS</w:t>
      </w:r>
    </w:p>
    <w:p w:rsidR="006F179E" w:rsidRPr="000C54AF" w:rsidRDefault="006F179E" w:rsidP="006F179E">
      <w:pPr>
        <w:jc w:val="both"/>
        <w:rPr>
          <w:b/>
          <w:color w:val="000000" w:themeColor="text1"/>
          <w:szCs w:val="24"/>
          <w:lang w:eastAsia="lt-LT"/>
        </w:rPr>
      </w:pPr>
    </w:p>
    <w:p w:rsidR="006F179E" w:rsidRPr="000C54AF" w:rsidRDefault="00C05A70" w:rsidP="006F179E">
      <w:pPr>
        <w:ind w:firstLine="851"/>
        <w:jc w:val="both"/>
        <w:rPr>
          <w:bCs/>
          <w:color w:val="000000" w:themeColor="text1"/>
          <w:szCs w:val="24"/>
          <w:lang w:eastAsia="lt-LT"/>
        </w:rPr>
      </w:pPr>
      <w:r w:rsidRPr="000C54AF">
        <w:rPr>
          <w:bCs/>
          <w:color w:val="000000" w:themeColor="text1"/>
          <w:szCs w:val="24"/>
          <w:lang w:eastAsia="lt-LT"/>
        </w:rPr>
        <w:t>65</w:t>
      </w:r>
      <w:r w:rsidR="006F179E" w:rsidRPr="000C54AF">
        <w:rPr>
          <w:bCs/>
          <w:color w:val="000000" w:themeColor="text1"/>
          <w:szCs w:val="24"/>
          <w:lang w:eastAsia="lt-LT"/>
        </w:rPr>
        <w:t>. Nuotolinis darbas – tai įstaigos vadovo darbo organizavimo forma, kai pareigybės aprašyme darbuotojams priskirtų darbo funkcijų ar jų dalies visą arba dalį darbo laiko vykdymas nuotoliniu būdu sulygtoje šalims priimtinoje kitoje negu darbovietė vietoje, naudojantis informacinėmis technologijomis. Galimybe dirbti nuotoliniu būdu gali pasinaudoti įstaigos darbuotojas, kurio veiklos pobūdis ir specifika leidžia funkcijas atlikti šia darbo organizavimo forma.</w:t>
      </w:r>
    </w:p>
    <w:p w:rsidR="00626EC1" w:rsidRPr="000C54AF" w:rsidRDefault="00C05A70" w:rsidP="006F179E">
      <w:pPr>
        <w:ind w:firstLine="851"/>
        <w:jc w:val="both"/>
        <w:rPr>
          <w:bCs/>
          <w:color w:val="000000" w:themeColor="text1"/>
          <w:szCs w:val="24"/>
          <w:lang w:eastAsia="lt-LT"/>
        </w:rPr>
      </w:pPr>
      <w:r w:rsidRPr="000C54AF">
        <w:rPr>
          <w:bCs/>
          <w:color w:val="000000" w:themeColor="text1"/>
          <w:szCs w:val="24"/>
          <w:lang w:eastAsia="lt-LT"/>
        </w:rPr>
        <w:t>66</w:t>
      </w:r>
      <w:r w:rsidR="006F179E" w:rsidRPr="000C54AF">
        <w:rPr>
          <w:bCs/>
          <w:color w:val="000000" w:themeColor="text1"/>
          <w:szCs w:val="24"/>
          <w:lang w:eastAsia="lt-LT"/>
        </w:rPr>
        <w:t xml:space="preserve">. </w:t>
      </w:r>
      <w:r w:rsidR="00447285" w:rsidRPr="000C54AF">
        <w:rPr>
          <w:bCs/>
          <w:color w:val="000000" w:themeColor="text1"/>
          <w:szCs w:val="24"/>
          <w:lang w:eastAsia="lt-LT"/>
        </w:rPr>
        <w:t>Į</w:t>
      </w:r>
      <w:r w:rsidR="00626EC1" w:rsidRPr="000C54AF">
        <w:rPr>
          <w:bCs/>
          <w:color w:val="000000" w:themeColor="text1"/>
          <w:szCs w:val="24"/>
          <w:lang w:eastAsia="lt-LT"/>
        </w:rPr>
        <w:t xml:space="preserve">staigos </w:t>
      </w:r>
      <w:r w:rsidR="00585C90" w:rsidRPr="000C54AF">
        <w:rPr>
          <w:bCs/>
          <w:color w:val="000000" w:themeColor="text1"/>
          <w:szCs w:val="24"/>
          <w:lang w:eastAsia="lt-LT"/>
        </w:rPr>
        <w:t>vadovas</w:t>
      </w:r>
      <w:r w:rsidR="00626EC1" w:rsidRPr="000C54AF">
        <w:rPr>
          <w:bCs/>
          <w:color w:val="000000" w:themeColor="text1"/>
          <w:szCs w:val="24"/>
          <w:lang w:eastAsia="lt-LT"/>
        </w:rPr>
        <w:t>, esant Lietuvos Respublikos teisės aktuose nustatytoms aplinkybėms, gali pavesti darbuotojui dirbti nuotoliniu būdu.</w:t>
      </w:r>
    </w:p>
    <w:p w:rsidR="00FC0BCB" w:rsidRPr="000C54AF" w:rsidRDefault="00C05A70" w:rsidP="006F179E">
      <w:pPr>
        <w:ind w:firstLine="851"/>
        <w:jc w:val="both"/>
        <w:rPr>
          <w:bCs/>
          <w:color w:val="000000" w:themeColor="text1"/>
          <w:szCs w:val="24"/>
          <w:lang w:eastAsia="lt-LT"/>
        </w:rPr>
      </w:pPr>
      <w:r w:rsidRPr="000C54AF">
        <w:rPr>
          <w:bCs/>
          <w:color w:val="000000" w:themeColor="text1"/>
          <w:szCs w:val="24"/>
          <w:lang w:eastAsia="lt-LT"/>
        </w:rPr>
        <w:t>67</w:t>
      </w:r>
      <w:r w:rsidR="00626EC1" w:rsidRPr="000C54AF">
        <w:rPr>
          <w:bCs/>
          <w:color w:val="000000" w:themeColor="text1"/>
          <w:szCs w:val="24"/>
          <w:lang w:eastAsia="lt-LT"/>
        </w:rPr>
        <w:t xml:space="preserve">. </w:t>
      </w:r>
      <w:r w:rsidR="00FC0BCB" w:rsidRPr="000C54AF">
        <w:rPr>
          <w:bCs/>
          <w:color w:val="000000" w:themeColor="text1"/>
          <w:szCs w:val="24"/>
          <w:lang w:eastAsia="lt-LT"/>
        </w:rPr>
        <w:t>Nuotolinio darbo laikas Darbo laiko apskaitos žiniaraštyje žymimas kaip įprastas įstaigoje dirbtas darbo laikas. Darbuotojas savo darbo laiką skirsto savo nuožiūra, nepažeisdamas maksimaliojo darbo ir minimaliojo poilsio laiko reikalavimų ir patvirtina, kad jeigu trauma būtų patirta laiku, kuris nepriskiriamas įprastam darbo laikui arba su darbo funkcijų atlikimu nesusijusiomis aplinkybėmis, įvykis nebūtų laikomas nelaimingu atsitikimu darbe. Nustatytu įprastu darbo laiku darbuotojas privalo atsakyti į telefono skambučius tarnybiniu arba asmeniniu telefonu, nuolat tikrinti elektroninį paštą, pagal įstaigos direktoriaus pavedimą atvykti laiku į nurodytą vietą.</w:t>
      </w:r>
    </w:p>
    <w:p w:rsidR="00FD6703" w:rsidRPr="000C54AF" w:rsidRDefault="00C05A70" w:rsidP="006F179E">
      <w:pPr>
        <w:ind w:firstLine="851"/>
        <w:jc w:val="both"/>
        <w:rPr>
          <w:bCs/>
          <w:color w:val="000000" w:themeColor="text1"/>
          <w:szCs w:val="24"/>
          <w:lang w:eastAsia="lt-LT"/>
        </w:rPr>
      </w:pPr>
      <w:r w:rsidRPr="000C54AF">
        <w:rPr>
          <w:bCs/>
          <w:color w:val="000000" w:themeColor="text1"/>
          <w:szCs w:val="24"/>
          <w:lang w:eastAsia="lt-LT"/>
        </w:rPr>
        <w:t>68</w:t>
      </w:r>
      <w:r w:rsidR="00FD6703" w:rsidRPr="000C54AF">
        <w:rPr>
          <w:bCs/>
          <w:color w:val="000000" w:themeColor="text1"/>
          <w:szCs w:val="24"/>
          <w:lang w:eastAsia="lt-LT"/>
        </w:rPr>
        <w:t xml:space="preserve">. Nuotolinio darbo metu darbuotojui įstaigos direktoriaus įsakymu nustatytos dalinių kelionės išlaidų į darbą kompensacijos nemokamos. </w:t>
      </w:r>
    </w:p>
    <w:p w:rsidR="00FD6703" w:rsidRPr="000C54AF" w:rsidRDefault="00C05A70" w:rsidP="006F179E">
      <w:pPr>
        <w:ind w:firstLine="851"/>
        <w:jc w:val="both"/>
        <w:rPr>
          <w:bCs/>
          <w:color w:val="000000" w:themeColor="text1"/>
          <w:szCs w:val="24"/>
          <w:lang w:eastAsia="lt-LT"/>
        </w:rPr>
      </w:pPr>
      <w:r w:rsidRPr="000C54AF">
        <w:rPr>
          <w:bCs/>
          <w:color w:val="000000" w:themeColor="text1"/>
          <w:szCs w:val="24"/>
          <w:lang w:eastAsia="lt-LT"/>
        </w:rPr>
        <w:t>69</w:t>
      </w:r>
      <w:r w:rsidR="00FD6703" w:rsidRPr="000C54AF">
        <w:rPr>
          <w:bCs/>
          <w:color w:val="000000" w:themeColor="text1"/>
          <w:szCs w:val="24"/>
          <w:lang w:eastAsia="lt-LT"/>
        </w:rPr>
        <w:t>. Nuotolinio darbo metu vykimas į komandiruotes, mokymus, kitus renginius, forminamas įprasta tvarka.</w:t>
      </w:r>
    </w:p>
    <w:p w:rsidR="00FD6703" w:rsidRPr="000C54AF" w:rsidRDefault="000E0D14" w:rsidP="006F179E">
      <w:pPr>
        <w:ind w:firstLine="851"/>
        <w:jc w:val="both"/>
        <w:rPr>
          <w:bCs/>
          <w:color w:val="000000" w:themeColor="text1"/>
          <w:szCs w:val="24"/>
          <w:lang w:eastAsia="lt-LT"/>
        </w:rPr>
      </w:pPr>
      <w:r w:rsidRPr="000C54AF">
        <w:rPr>
          <w:bCs/>
          <w:color w:val="000000" w:themeColor="text1"/>
          <w:szCs w:val="24"/>
          <w:lang w:eastAsia="lt-LT"/>
        </w:rPr>
        <w:t>7</w:t>
      </w:r>
      <w:r w:rsidR="00C05A70" w:rsidRPr="000C54AF">
        <w:rPr>
          <w:bCs/>
          <w:color w:val="000000" w:themeColor="text1"/>
          <w:szCs w:val="24"/>
          <w:lang w:eastAsia="lt-LT"/>
        </w:rPr>
        <w:t>0</w:t>
      </w:r>
      <w:r w:rsidR="00FD6703" w:rsidRPr="000C54AF">
        <w:rPr>
          <w:bCs/>
          <w:color w:val="000000" w:themeColor="text1"/>
          <w:szCs w:val="24"/>
          <w:lang w:eastAsia="lt-LT"/>
        </w:rPr>
        <w:t>. Nuotolinis darbas nesukelia kasmetinių atostogų suteikimo, darbo stažo apskaičiavimo ribojimų, neriboja ir nevaržo kitų darbuotojo darbo teisių, socialinių garantijų bei nepažeidžia darbuotojo asmens duomenų apsaugos ir jo teisės į privatų gyvenimą.</w:t>
      </w:r>
    </w:p>
    <w:p w:rsidR="0062055F" w:rsidRPr="000C54AF" w:rsidRDefault="00C05A70" w:rsidP="006F179E">
      <w:pPr>
        <w:ind w:firstLine="851"/>
        <w:jc w:val="both"/>
        <w:rPr>
          <w:bCs/>
          <w:color w:val="000000" w:themeColor="text1"/>
          <w:szCs w:val="24"/>
          <w:lang w:eastAsia="lt-LT"/>
        </w:rPr>
      </w:pPr>
      <w:r w:rsidRPr="000C54AF">
        <w:rPr>
          <w:bCs/>
          <w:color w:val="000000" w:themeColor="text1"/>
          <w:szCs w:val="24"/>
          <w:lang w:eastAsia="lt-LT"/>
        </w:rPr>
        <w:t>71.</w:t>
      </w:r>
      <w:r w:rsidR="0062055F" w:rsidRPr="000C54AF">
        <w:rPr>
          <w:bCs/>
          <w:color w:val="000000" w:themeColor="text1"/>
          <w:szCs w:val="24"/>
          <w:lang w:eastAsia="lt-LT"/>
        </w:rPr>
        <w:t xml:space="preserve"> Darbuotojams gali būti skelbiama prastova, kai:</w:t>
      </w:r>
    </w:p>
    <w:p w:rsidR="0062055F" w:rsidRPr="000C54AF" w:rsidRDefault="00C05A70" w:rsidP="006F179E">
      <w:pPr>
        <w:ind w:firstLine="851"/>
        <w:jc w:val="both"/>
        <w:rPr>
          <w:bCs/>
          <w:color w:val="000000" w:themeColor="text1"/>
          <w:szCs w:val="24"/>
          <w:lang w:eastAsia="lt-LT"/>
        </w:rPr>
      </w:pPr>
      <w:r w:rsidRPr="000C54AF">
        <w:rPr>
          <w:bCs/>
          <w:color w:val="000000" w:themeColor="text1"/>
          <w:szCs w:val="24"/>
          <w:lang w:eastAsia="lt-LT"/>
        </w:rPr>
        <w:t>71</w:t>
      </w:r>
      <w:r w:rsidR="0062055F" w:rsidRPr="000C54AF">
        <w:rPr>
          <w:bCs/>
          <w:color w:val="000000" w:themeColor="text1"/>
          <w:szCs w:val="24"/>
          <w:lang w:eastAsia="lt-LT"/>
        </w:rPr>
        <w:t>.1. vadovas negali suteikti darbuotojui darbo sutartyje sulygto darbo dėl objektyvių priežasčių ne dėl darbuotojo kaltės ir darbuotojas nesutinka dirbti kito jam pasiūlyto darbo;</w:t>
      </w:r>
    </w:p>
    <w:p w:rsidR="0062055F" w:rsidRPr="000C54AF" w:rsidRDefault="00C05A70" w:rsidP="006F179E">
      <w:pPr>
        <w:ind w:firstLine="851"/>
        <w:jc w:val="both"/>
        <w:rPr>
          <w:bCs/>
          <w:color w:val="000000" w:themeColor="text1"/>
          <w:szCs w:val="24"/>
          <w:lang w:eastAsia="lt-LT"/>
        </w:rPr>
      </w:pPr>
      <w:r w:rsidRPr="000C54AF">
        <w:rPr>
          <w:bCs/>
          <w:color w:val="000000" w:themeColor="text1"/>
          <w:szCs w:val="24"/>
          <w:lang w:eastAsia="lt-LT"/>
        </w:rPr>
        <w:t>71</w:t>
      </w:r>
      <w:r w:rsidR="0062055F" w:rsidRPr="000C54AF">
        <w:rPr>
          <w:bCs/>
          <w:color w:val="000000" w:themeColor="text1"/>
          <w:szCs w:val="24"/>
          <w:lang w:eastAsia="lt-LT"/>
        </w:rPr>
        <w:t>.2. LR Vyriausybė paskelbia ekstremaliąją situaciją ir (ar) karantiną ir vadovas dėl to negali suteikti darbuotojui darbo sutartyje sulygto darbo, nes dėl darbo organizavimo ypatumų nėra galimybės sulygto darbo dirbti nuotoliniu būdu, arba darbuotojas nesutinka dirbti kito jam pasiūlyto darbo.</w:t>
      </w:r>
    </w:p>
    <w:p w:rsidR="0062055F" w:rsidRDefault="00C05A70" w:rsidP="006F179E">
      <w:pPr>
        <w:ind w:firstLine="851"/>
        <w:jc w:val="both"/>
        <w:rPr>
          <w:color w:val="000000" w:themeColor="text1"/>
          <w:szCs w:val="24"/>
          <w:lang w:eastAsia="lt-LT"/>
        </w:rPr>
      </w:pPr>
      <w:r w:rsidRPr="000C54AF">
        <w:rPr>
          <w:color w:val="000000" w:themeColor="text1"/>
          <w:szCs w:val="24"/>
          <w:lang w:eastAsia="lt-LT"/>
        </w:rPr>
        <w:t>72</w:t>
      </w:r>
      <w:r w:rsidR="0062055F" w:rsidRPr="000C54AF">
        <w:rPr>
          <w:color w:val="000000" w:themeColor="text1"/>
          <w:szCs w:val="24"/>
          <w:lang w:eastAsia="lt-LT"/>
        </w:rPr>
        <w:t xml:space="preserve">. Apmokėjimas už prastovas </w:t>
      </w:r>
      <w:r w:rsidR="00B070EE" w:rsidRPr="000C54AF">
        <w:rPr>
          <w:color w:val="000000" w:themeColor="text1"/>
          <w:szCs w:val="24"/>
          <w:lang w:eastAsia="lt-LT"/>
        </w:rPr>
        <w:t>atliekamas vadovaujantis LR Darbo kodekso nustatyta tvarka.</w:t>
      </w:r>
    </w:p>
    <w:p w:rsidR="000C54AF" w:rsidRPr="000C54AF" w:rsidRDefault="000C54AF" w:rsidP="006F179E">
      <w:pPr>
        <w:ind w:firstLine="851"/>
        <w:jc w:val="both"/>
        <w:rPr>
          <w:color w:val="000000" w:themeColor="text1"/>
          <w:szCs w:val="24"/>
          <w:lang w:eastAsia="lt-LT"/>
        </w:rPr>
      </w:pPr>
    </w:p>
    <w:p w:rsidR="00C84022" w:rsidRDefault="00C84022" w:rsidP="000C54AF">
      <w:pPr>
        <w:spacing w:line="360" w:lineRule="auto"/>
        <w:jc w:val="center"/>
        <w:rPr>
          <w:b/>
          <w:color w:val="000000" w:themeColor="text1"/>
          <w:szCs w:val="24"/>
          <w:lang w:eastAsia="lt-LT"/>
        </w:rPr>
      </w:pPr>
      <w:r w:rsidRPr="000C54AF">
        <w:rPr>
          <w:b/>
          <w:color w:val="000000" w:themeColor="text1"/>
          <w:szCs w:val="24"/>
          <w:lang w:eastAsia="lt-LT"/>
        </w:rPr>
        <w:t>IX. ATOSTOGŲ KAUPINIAI</w:t>
      </w:r>
    </w:p>
    <w:p w:rsidR="00C84022" w:rsidRPr="000C54AF" w:rsidRDefault="00C05A70" w:rsidP="00C84022">
      <w:pPr>
        <w:ind w:firstLine="851"/>
        <w:jc w:val="both"/>
        <w:rPr>
          <w:szCs w:val="24"/>
        </w:rPr>
      </w:pPr>
      <w:r w:rsidRPr="000C54AF">
        <w:rPr>
          <w:color w:val="000000" w:themeColor="text1"/>
          <w:szCs w:val="24"/>
          <w:lang w:eastAsia="lt-LT"/>
        </w:rPr>
        <w:t>73</w:t>
      </w:r>
      <w:r w:rsidR="00C84022" w:rsidRPr="000C54AF">
        <w:rPr>
          <w:color w:val="000000" w:themeColor="text1"/>
          <w:szCs w:val="24"/>
          <w:lang w:eastAsia="lt-LT"/>
        </w:rPr>
        <w:t>. At</w:t>
      </w:r>
      <w:r w:rsidR="00C84022" w:rsidRPr="000C54AF">
        <w:rPr>
          <w:szCs w:val="24"/>
        </w:rPr>
        <w:t>ostoginių kaupiniai priskiriami su darbo santykiais susijusiems įsipareigojimams. Atostoginių kaupiniai apskaitomi vadovaujant</w:t>
      </w:r>
      <w:r w:rsidR="00F700B0" w:rsidRPr="000C54AF">
        <w:rPr>
          <w:szCs w:val="24"/>
        </w:rPr>
        <w:t>is apskaitos principais.</w:t>
      </w:r>
    </w:p>
    <w:p w:rsidR="00C84022" w:rsidRPr="000C54AF" w:rsidRDefault="00C05A70" w:rsidP="00C84022">
      <w:pPr>
        <w:ind w:firstLine="851"/>
        <w:jc w:val="both"/>
        <w:rPr>
          <w:szCs w:val="24"/>
        </w:rPr>
      </w:pPr>
      <w:r w:rsidRPr="000C54AF">
        <w:rPr>
          <w:szCs w:val="24"/>
        </w:rPr>
        <w:t>74</w:t>
      </w:r>
      <w:r w:rsidR="00C84022" w:rsidRPr="000C54AF">
        <w:rPr>
          <w:szCs w:val="24"/>
        </w:rPr>
        <w:t>. Atostoginių kaupiniai darbuotojams – tai įsipareigojimas suteikti apmokamas atostogas, kuriomis jie nepasinaudojo ataskaitinį laikotarpį.</w:t>
      </w:r>
    </w:p>
    <w:p w:rsidR="00C84022" w:rsidRPr="000C54AF" w:rsidRDefault="00C05A70" w:rsidP="00C84022">
      <w:pPr>
        <w:ind w:firstLine="851"/>
        <w:jc w:val="both"/>
        <w:rPr>
          <w:szCs w:val="24"/>
        </w:rPr>
      </w:pPr>
      <w:r w:rsidRPr="000C54AF">
        <w:rPr>
          <w:szCs w:val="24"/>
        </w:rPr>
        <w:lastRenderedPageBreak/>
        <w:t>75</w:t>
      </w:r>
      <w:r w:rsidR="00C84022" w:rsidRPr="000C54AF">
        <w:rPr>
          <w:szCs w:val="24"/>
        </w:rPr>
        <w:t xml:space="preserve">. Sukaupta už kasmetines atostogas mokėtina suma apskaitoje registruojama kiekvienų metų paskutinę dieną – t. y. gruodžio 31 d. </w:t>
      </w:r>
    </w:p>
    <w:p w:rsidR="00FD6703" w:rsidRPr="000C54AF" w:rsidRDefault="00FD6703" w:rsidP="00B7165F">
      <w:pPr>
        <w:jc w:val="center"/>
        <w:rPr>
          <w:b/>
          <w:color w:val="000000" w:themeColor="text1"/>
          <w:szCs w:val="24"/>
          <w:lang w:eastAsia="lt-LT"/>
        </w:rPr>
      </w:pPr>
    </w:p>
    <w:p w:rsidR="00B7165F" w:rsidRPr="000C54AF" w:rsidRDefault="00B7165F" w:rsidP="00624D99">
      <w:pPr>
        <w:jc w:val="center"/>
        <w:rPr>
          <w:b/>
          <w:color w:val="000000" w:themeColor="text1"/>
          <w:szCs w:val="24"/>
          <w:lang w:eastAsia="lt-LT"/>
        </w:rPr>
      </w:pPr>
      <w:r w:rsidRPr="000C54AF">
        <w:rPr>
          <w:b/>
          <w:color w:val="000000" w:themeColor="text1"/>
          <w:szCs w:val="24"/>
          <w:lang w:eastAsia="lt-LT"/>
        </w:rPr>
        <w:t>X</w:t>
      </w:r>
      <w:r w:rsidR="00624D99" w:rsidRPr="000C54AF">
        <w:rPr>
          <w:b/>
          <w:color w:val="000000" w:themeColor="text1"/>
          <w:szCs w:val="24"/>
          <w:lang w:eastAsia="lt-LT"/>
        </w:rPr>
        <w:t xml:space="preserve">. </w:t>
      </w:r>
      <w:r w:rsidRPr="000C54AF">
        <w:rPr>
          <w:b/>
          <w:color w:val="000000" w:themeColor="text1"/>
          <w:szCs w:val="24"/>
          <w:lang w:eastAsia="lt-LT"/>
        </w:rPr>
        <w:t>BAIGIAMOSIOS NUOSTATOS</w:t>
      </w:r>
    </w:p>
    <w:p w:rsidR="00B7165F" w:rsidRPr="000C54AF" w:rsidRDefault="00B7165F" w:rsidP="00B7165F">
      <w:pPr>
        <w:jc w:val="both"/>
        <w:rPr>
          <w:color w:val="000000" w:themeColor="text1"/>
          <w:szCs w:val="24"/>
          <w:lang w:eastAsia="lt-LT"/>
        </w:rPr>
      </w:pPr>
    </w:p>
    <w:p w:rsidR="00624D99" w:rsidRPr="000C54AF" w:rsidRDefault="00624D99" w:rsidP="00624D99">
      <w:pPr>
        <w:tabs>
          <w:tab w:val="left" w:pos="851"/>
          <w:tab w:val="left" w:pos="1276"/>
        </w:tabs>
        <w:spacing w:line="276" w:lineRule="auto"/>
        <w:jc w:val="both"/>
        <w:rPr>
          <w:szCs w:val="24"/>
          <w:lang w:eastAsia="lt-LT"/>
        </w:rPr>
      </w:pPr>
      <w:r w:rsidRPr="000C54AF">
        <w:rPr>
          <w:color w:val="000000" w:themeColor="text1"/>
          <w:szCs w:val="24"/>
          <w:lang w:eastAsia="lt-LT"/>
        </w:rPr>
        <w:tab/>
      </w:r>
      <w:r w:rsidR="00C05A70" w:rsidRPr="000C54AF">
        <w:rPr>
          <w:color w:val="000000" w:themeColor="text1"/>
          <w:szCs w:val="24"/>
          <w:lang w:eastAsia="lt-LT"/>
        </w:rPr>
        <w:t>76</w:t>
      </w:r>
      <w:r w:rsidR="00B7165F" w:rsidRPr="000C54AF">
        <w:rPr>
          <w:color w:val="000000" w:themeColor="text1"/>
          <w:szCs w:val="24"/>
          <w:lang w:eastAsia="lt-LT"/>
        </w:rPr>
        <w:t xml:space="preserve">. </w:t>
      </w:r>
      <w:r w:rsidR="00FD6703" w:rsidRPr="000C54AF">
        <w:rPr>
          <w:color w:val="000000" w:themeColor="text1"/>
          <w:szCs w:val="24"/>
          <w:lang w:eastAsia="lt-LT"/>
        </w:rPr>
        <w:t>Ši</w:t>
      </w:r>
      <w:r w:rsidRPr="000C54AF">
        <w:rPr>
          <w:color w:val="000000" w:themeColor="text1"/>
          <w:szCs w:val="24"/>
          <w:lang w:eastAsia="lt-LT"/>
        </w:rPr>
        <w:t xml:space="preserve"> </w:t>
      </w:r>
      <w:r w:rsidR="00C94DFB" w:rsidRPr="000C54AF">
        <w:rPr>
          <w:color w:val="000000" w:themeColor="text1"/>
          <w:szCs w:val="24"/>
          <w:lang w:eastAsia="lt-LT"/>
        </w:rPr>
        <w:t>tvarka</w:t>
      </w:r>
      <w:r w:rsidRPr="000C54AF">
        <w:rPr>
          <w:color w:val="000000" w:themeColor="text1"/>
          <w:szCs w:val="24"/>
          <w:lang w:eastAsia="lt-LT"/>
        </w:rPr>
        <w:t xml:space="preserve"> </w:t>
      </w:r>
      <w:r w:rsidRPr="000C54AF">
        <w:rPr>
          <w:szCs w:val="24"/>
          <w:lang w:eastAsia="lt-LT"/>
        </w:rPr>
        <w:t xml:space="preserve">peržiūrima </w:t>
      </w:r>
      <w:r w:rsidR="00C84022" w:rsidRPr="000C54AF">
        <w:rPr>
          <w:szCs w:val="24"/>
          <w:lang w:eastAsia="lt-LT"/>
        </w:rPr>
        <w:t xml:space="preserve">ne rečiau kaip vieną kartą per metus arba </w:t>
      </w:r>
      <w:r w:rsidRPr="000C54AF">
        <w:rPr>
          <w:szCs w:val="24"/>
          <w:lang w:eastAsia="lt-LT"/>
        </w:rPr>
        <w:t>pasikeitus teisės aktams arba kitiems aktualiems darbo apmokėjimo sistemos pokyčiams.</w:t>
      </w:r>
    </w:p>
    <w:p w:rsidR="00417F61" w:rsidRPr="000C54AF" w:rsidRDefault="00C05A70" w:rsidP="00417F61">
      <w:pPr>
        <w:ind w:firstLine="851"/>
        <w:jc w:val="both"/>
        <w:rPr>
          <w:szCs w:val="24"/>
          <w:lang w:eastAsia="zh-CN"/>
        </w:rPr>
      </w:pPr>
      <w:r w:rsidRPr="000C54AF">
        <w:rPr>
          <w:color w:val="000000" w:themeColor="text1"/>
          <w:szCs w:val="24"/>
          <w:lang w:eastAsia="lt-LT"/>
        </w:rPr>
        <w:t>77</w:t>
      </w:r>
      <w:r w:rsidR="00FD6703" w:rsidRPr="000C54AF">
        <w:rPr>
          <w:color w:val="000000" w:themeColor="text1"/>
          <w:szCs w:val="24"/>
          <w:lang w:eastAsia="lt-LT"/>
        </w:rPr>
        <w:t>.</w:t>
      </w:r>
      <w:r w:rsidR="00B7165F" w:rsidRPr="000C54AF">
        <w:rPr>
          <w:color w:val="000000" w:themeColor="text1"/>
          <w:szCs w:val="24"/>
        </w:rPr>
        <w:t xml:space="preserve"> </w:t>
      </w:r>
      <w:r w:rsidR="00C94DFB" w:rsidRPr="000C54AF">
        <w:rPr>
          <w:color w:val="000000" w:themeColor="text1"/>
          <w:szCs w:val="24"/>
        </w:rPr>
        <w:t xml:space="preserve">Tvarka </w:t>
      </w:r>
      <w:r w:rsidR="00417F61" w:rsidRPr="000C54AF">
        <w:rPr>
          <w:szCs w:val="24"/>
          <w:lang w:eastAsia="zh-CN"/>
        </w:rPr>
        <w:t>derinama, laikantis lyčių lygybės ir nediskriminavimo kitais pagrindais principų.</w:t>
      </w:r>
    </w:p>
    <w:p w:rsidR="00417F61" w:rsidRPr="000C54AF" w:rsidRDefault="00C05A70" w:rsidP="00417F61">
      <w:pPr>
        <w:ind w:firstLine="851"/>
        <w:jc w:val="both"/>
        <w:rPr>
          <w:szCs w:val="24"/>
          <w:lang w:eastAsia="zh-CN"/>
        </w:rPr>
      </w:pPr>
      <w:r w:rsidRPr="000C54AF">
        <w:rPr>
          <w:szCs w:val="24"/>
          <w:lang w:eastAsia="zh-CN"/>
        </w:rPr>
        <w:t>78</w:t>
      </w:r>
      <w:r w:rsidR="00417F61" w:rsidRPr="000C54AF">
        <w:rPr>
          <w:szCs w:val="24"/>
          <w:lang w:eastAsia="zh-CN"/>
        </w:rPr>
        <w:t xml:space="preserve">. Su </w:t>
      </w:r>
      <w:r w:rsidR="00C94DFB" w:rsidRPr="000C54AF">
        <w:rPr>
          <w:szCs w:val="24"/>
          <w:lang w:eastAsia="zh-CN"/>
        </w:rPr>
        <w:t>tvarka</w:t>
      </w:r>
      <w:r w:rsidR="00417F61" w:rsidRPr="000C54AF">
        <w:rPr>
          <w:szCs w:val="24"/>
          <w:lang w:eastAsia="zh-CN"/>
        </w:rPr>
        <w:t xml:space="preserve"> darbuotojai yra supažindinami pasirašytinai arba elektroninėmis priemonėmis ir privalo laikytis joje nustatytų įsipareigojimų, o atlikdami darbo funkcijas, ja vadovautis.</w:t>
      </w:r>
    </w:p>
    <w:p w:rsidR="00B7165F" w:rsidRPr="000C54AF" w:rsidRDefault="00B7165F" w:rsidP="00624D99">
      <w:pPr>
        <w:ind w:firstLine="851"/>
        <w:jc w:val="both"/>
        <w:rPr>
          <w:color w:val="000000" w:themeColor="text1"/>
          <w:szCs w:val="24"/>
          <w:lang w:eastAsia="lt-LT"/>
        </w:rPr>
      </w:pPr>
    </w:p>
    <w:p w:rsidR="00B7165F" w:rsidRPr="000C54AF" w:rsidRDefault="00B7165F" w:rsidP="00B7165F">
      <w:pPr>
        <w:ind w:firstLine="1080"/>
        <w:jc w:val="center"/>
        <w:rPr>
          <w:color w:val="000000" w:themeColor="text1"/>
          <w:szCs w:val="24"/>
          <w:lang w:eastAsia="lt-LT"/>
        </w:rPr>
      </w:pPr>
      <w:r w:rsidRPr="000C54AF">
        <w:rPr>
          <w:color w:val="000000" w:themeColor="text1"/>
          <w:szCs w:val="24"/>
          <w:lang w:eastAsia="lt-LT"/>
        </w:rPr>
        <w:t>________________________</w:t>
      </w:r>
    </w:p>
    <w:p w:rsidR="00C94DFB" w:rsidRPr="000C54AF" w:rsidRDefault="00C94DFB" w:rsidP="00C702F0">
      <w:pPr>
        <w:ind w:left="5529"/>
        <w:rPr>
          <w:color w:val="000000" w:themeColor="text1"/>
          <w:szCs w:val="24"/>
          <w:lang w:eastAsia="lt-LT"/>
        </w:rPr>
      </w:pPr>
    </w:p>
    <w:p w:rsidR="00461F7A" w:rsidRPr="000C54AF" w:rsidRDefault="00461F7A" w:rsidP="00C702F0">
      <w:pPr>
        <w:ind w:left="5529"/>
        <w:rPr>
          <w:color w:val="000000" w:themeColor="text1"/>
          <w:szCs w:val="24"/>
          <w:lang w:eastAsia="lt-LT"/>
        </w:rPr>
      </w:pPr>
    </w:p>
    <w:p w:rsidR="00461F7A" w:rsidRPr="000C54AF" w:rsidRDefault="00461F7A" w:rsidP="00C702F0">
      <w:pPr>
        <w:ind w:left="5529"/>
        <w:rPr>
          <w:color w:val="000000" w:themeColor="text1"/>
          <w:szCs w:val="24"/>
          <w:lang w:eastAsia="lt-LT"/>
        </w:rPr>
      </w:pPr>
    </w:p>
    <w:p w:rsidR="00461F7A" w:rsidRPr="000C54AF" w:rsidRDefault="00461F7A" w:rsidP="00C702F0">
      <w:pPr>
        <w:ind w:left="5529"/>
        <w:rPr>
          <w:color w:val="000000" w:themeColor="text1"/>
          <w:szCs w:val="24"/>
          <w:lang w:eastAsia="lt-LT"/>
        </w:rPr>
      </w:pPr>
    </w:p>
    <w:p w:rsidR="00011A4C" w:rsidRPr="000C54AF" w:rsidRDefault="00011A4C" w:rsidP="00C702F0">
      <w:pPr>
        <w:ind w:left="5529"/>
        <w:rPr>
          <w:color w:val="000000" w:themeColor="text1"/>
          <w:szCs w:val="24"/>
          <w:lang w:eastAsia="lt-LT"/>
        </w:rPr>
      </w:pPr>
    </w:p>
    <w:p w:rsidR="00C84022" w:rsidRPr="000C54AF" w:rsidRDefault="00C84022" w:rsidP="00C702F0">
      <w:pPr>
        <w:ind w:left="5529"/>
        <w:rPr>
          <w:color w:val="000000" w:themeColor="text1"/>
          <w:szCs w:val="24"/>
          <w:lang w:eastAsia="lt-LT"/>
        </w:rPr>
      </w:pPr>
    </w:p>
    <w:p w:rsidR="00C84022" w:rsidRPr="000C54AF" w:rsidRDefault="00C84022" w:rsidP="00C702F0">
      <w:pPr>
        <w:ind w:left="5529"/>
        <w:rPr>
          <w:color w:val="000000" w:themeColor="text1"/>
          <w:szCs w:val="24"/>
          <w:lang w:eastAsia="lt-LT"/>
        </w:rPr>
      </w:pPr>
    </w:p>
    <w:p w:rsidR="00C84022" w:rsidRPr="000C54AF" w:rsidRDefault="00C84022" w:rsidP="00C702F0">
      <w:pPr>
        <w:ind w:left="5529"/>
        <w:rPr>
          <w:color w:val="000000" w:themeColor="text1"/>
          <w:szCs w:val="24"/>
          <w:lang w:eastAsia="lt-LT"/>
        </w:rPr>
      </w:pPr>
    </w:p>
    <w:p w:rsidR="00C84022" w:rsidRPr="000C54AF" w:rsidRDefault="00C84022" w:rsidP="00C702F0">
      <w:pPr>
        <w:ind w:left="5529"/>
        <w:rPr>
          <w:color w:val="000000" w:themeColor="text1"/>
          <w:szCs w:val="24"/>
          <w:lang w:eastAsia="lt-LT"/>
        </w:rPr>
      </w:pPr>
    </w:p>
    <w:p w:rsidR="00C84022" w:rsidRPr="000C54AF" w:rsidRDefault="00C84022" w:rsidP="00C702F0">
      <w:pPr>
        <w:ind w:left="5529"/>
        <w:rPr>
          <w:color w:val="000000" w:themeColor="text1"/>
          <w:szCs w:val="24"/>
          <w:lang w:eastAsia="lt-LT"/>
        </w:rPr>
      </w:pPr>
    </w:p>
    <w:p w:rsidR="00C05A70" w:rsidRPr="000C54AF" w:rsidRDefault="00C05A70" w:rsidP="00C702F0">
      <w:pPr>
        <w:ind w:left="5529"/>
        <w:rPr>
          <w:color w:val="000000" w:themeColor="text1"/>
          <w:szCs w:val="24"/>
          <w:lang w:eastAsia="lt-LT"/>
        </w:rPr>
      </w:pPr>
    </w:p>
    <w:p w:rsidR="00C05A70" w:rsidRPr="000C54AF" w:rsidRDefault="00C05A70" w:rsidP="00C702F0">
      <w:pPr>
        <w:ind w:left="5529"/>
        <w:rPr>
          <w:color w:val="000000" w:themeColor="text1"/>
          <w:szCs w:val="24"/>
          <w:lang w:eastAsia="lt-LT"/>
        </w:rPr>
      </w:pPr>
    </w:p>
    <w:p w:rsidR="00C05A70" w:rsidRPr="000C54AF" w:rsidRDefault="00C05A70" w:rsidP="00C702F0">
      <w:pPr>
        <w:ind w:left="5529"/>
        <w:rPr>
          <w:color w:val="000000" w:themeColor="text1"/>
          <w:szCs w:val="24"/>
          <w:lang w:eastAsia="lt-LT"/>
        </w:rPr>
      </w:pPr>
    </w:p>
    <w:p w:rsidR="00C05A70" w:rsidRPr="000C54AF" w:rsidRDefault="00C05A70" w:rsidP="00C702F0">
      <w:pPr>
        <w:ind w:left="5529"/>
        <w:rPr>
          <w:color w:val="000000" w:themeColor="text1"/>
          <w:szCs w:val="24"/>
          <w:lang w:eastAsia="lt-LT"/>
        </w:rPr>
      </w:pPr>
    </w:p>
    <w:p w:rsidR="00C05A70" w:rsidRPr="000C54AF" w:rsidRDefault="00C05A70" w:rsidP="00C702F0">
      <w:pPr>
        <w:ind w:left="5529"/>
        <w:rPr>
          <w:color w:val="000000" w:themeColor="text1"/>
          <w:szCs w:val="24"/>
          <w:lang w:eastAsia="lt-LT"/>
        </w:rPr>
      </w:pPr>
    </w:p>
    <w:p w:rsidR="00C05A70" w:rsidRPr="000C54AF" w:rsidRDefault="00C05A70" w:rsidP="00C05A70">
      <w:pPr>
        <w:ind w:left="5529"/>
        <w:rPr>
          <w:color w:val="000000" w:themeColor="text1"/>
          <w:szCs w:val="24"/>
          <w:lang w:eastAsia="lt-LT"/>
        </w:rPr>
      </w:pPr>
    </w:p>
    <w:p w:rsidR="00C05A70" w:rsidRPr="000C54AF" w:rsidRDefault="00C05A70" w:rsidP="00C05A70">
      <w:pPr>
        <w:ind w:left="5529"/>
        <w:rPr>
          <w:color w:val="000000" w:themeColor="text1"/>
          <w:szCs w:val="24"/>
          <w:lang w:eastAsia="lt-LT"/>
        </w:rPr>
      </w:pPr>
    </w:p>
    <w:p w:rsidR="00C84022" w:rsidRPr="000C54AF" w:rsidRDefault="00C84022" w:rsidP="00C702F0">
      <w:pPr>
        <w:ind w:left="5529"/>
        <w:rPr>
          <w:color w:val="000000" w:themeColor="text1"/>
          <w:szCs w:val="24"/>
          <w:lang w:eastAsia="lt-LT"/>
        </w:rPr>
      </w:pPr>
    </w:p>
    <w:p w:rsidR="00461F7A" w:rsidRPr="000C54AF" w:rsidRDefault="00461F7A"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Pr="000C54AF" w:rsidRDefault="00B069D0" w:rsidP="00F700B0">
      <w:pPr>
        <w:rPr>
          <w:color w:val="000000" w:themeColor="text1"/>
          <w:szCs w:val="24"/>
          <w:lang w:eastAsia="lt-LT"/>
        </w:rPr>
      </w:pPr>
    </w:p>
    <w:p w:rsidR="00B069D0" w:rsidRDefault="00B069D0" w:rsidP="00F700B0">
      <w:pPr>
        <w:rPr>
          <w:color w:val="000000" w:themeColor="text1"/>
          <w:szCs w:val="24"/>
          <w:lang w:eastAsia="lt-LT"/>
        </w:rPr>
      </w:pPr>
    </w:p>
    <w:p w:rsidR="00E5515A" w:rsidRPr="000C54AF" w:rsidRDefault="00E5515A" w:rsidP="00F700B0">
      <w:pPr>
        <w:rPr>
          <w:color w:val="000000" w:themeColor="text1"/>
          <w:szCs w:val="24"/>
          <w:lang w:eastAsia="lt-LT"/>
        </w:rPr>
      </w:pPr>
    </w:p>
    <w:p w:rsidR="00C702F0" w:rsidRPr="000C54AF" w:rsidRDefault="00F700B0" w:rsidP="00C702F0">
      <w:pPr>
        <w:ind w:left="5529"/>
        <w:rPr>
          <w:color w:val="000000" w:themeColor="text1"/>
          <w:szCs w:val="24"/>
          <w:lang w:eastAsia="lt-LT"/>
        </w:rPr>
      </w:pPr>
      <w:r w:rsidRPr="000C54AF">
        <w:rPr>
          <w:color w:val="000000" w:themeColor="text1"/>
          <w:szCs w:val="24"/>
          <w:lang w:eastAsia="lt-LT"/>
        </w:rPr>
        <w:lastRenderedPageBreak/>
        <w:t>Rokiškio</w:t>
      </w:r>
      <w:r w:rsidR="00C702F0" w:rsidRPr="000C54AF">
        <w:rPr>
          <w:color w:val="000000" w:themeColor="text1"/>
          <w:szCs w:val="24"/>
          <w:lang w:eastAsia="lt-LT"/>
        </w:rPr>
        <w:t xml:space="preserve"> baseino</w:t>
      </w:r>
    </w:p>
    <w:p w:rsidR="00C702F0" w:rsidRPr="000C54AF" w:rsidRDefault="00417F61" w:rsidP="00C702F0">
      <w:pPr>
        <w:ind w:left="5529"/>
        <w:rPr>
          <w:color w:val="000000" w:themeColor="text1"/>
          <w:szCs w:val="24"/>
          <w:lang w:eastAsia="lt-LT"/>
        </w:rPr>
      </w:pPr>
      <w:r w:rsidRPr="000C54AF">
        <w:rPr>
          <w:color w:val="000000" w:themeColor="text1"/>
          <w:szCs w:val="24"/>
          <w:lang w:eastAsia="lt-LT"/>
        </w:rPr>
        <w:t>D</w:t>
      </w:r>
      <w:r w:rsidR="00C702F0" w:rsidRPr="000C54AF">
        <w:rPr>
          <w:color w:val="000000" w:themeColor="text1"/>
          <w:szCs w:val="24"/>
          <w:lang w:eastAsia="lt-LT"/>
        </w:rPr>
        <w:t>arbuotojų</w:t>
      </w:r>
      <w:r w:rsidRPr="000C54AF">
        <w:rPr>
          <w:color w:val="000000" w:themeColor="text1"/>
          <w:szCs w:val="24"/>
          <w:lang w:eastAsia="lt-LT"/>
        </w:rPr>
        <w:t xml:space="preserve"> </w:t>
      </w:r>
      <w:r w:rsidR="004106D9" w:rsidRPr="000C54AF">
        <w:rPr>
          <w:color w:val="000000" w:themeColor="text1"/>
          <w:szCs w:val="24"/>
          <w:lang w:eastAsia="lt-LT"/>
        </w:rPr>
        <w:t xml:space="preserve">darbo apmokėjimo </w:t>
      </w:r>
      <w:r w:rsidR="006C7DEF" w:rsidRPr="000C54AF">
        <w:rPr>
          <w:color w:val="000000" w:themeColor="text1"/>
          <w:szCs w:val="24"/>
          <w:lang w:eastAsia="lt-LT"/>
        </w:rPr>
        <w:t>tvarkos</w:t>
      </w:r>
      <w:r w:rsidR="004106D9" w:rsidRPr="000C54AF">
        <w:rPr>
          <w:color w:val="000000" w:themeColor="text1"/>
          <w:szCs w:val="24"/>
          <w:lang w:eastAsia="lt-LT"/>
        </w:rPr>
        <w:t xml:space="preserve"> </w:t>
      </w:r>
    </w:p>
    <w:p w:rsidR="00BC16AE" w:rsidRPr="000C54AF" w:rsidRDefault="004106D9" w:rsidP="004106D9">
      <w:pPr>
        <w:ind w:left="5529"/>
        <w:rPr>
          <w:color w:val="000000" w:themeColor="text1"/>
          <w:szCs w:val="24"/>
          <w:lang w:eastAsia="lt-LT"/>
        </w:rPr>
      </w:pPr>
      <w:r w:rsidRPr="000C54AF">
        <w:rPr>
          <w:color w:val="000000" w:themeColor="text1"/>
          <w:szCs w:val="24"/>
          <w:lang w:eastAsia="lt-LT"/>
        </w:rPr>
        <w:t xml:space="preserve">1 priedas </w:t>
      </w:r>
    </w:p>
    <w:p w:rsidR="004106D9" w:rsidRPr="000C54AF" w:rsidRDefault="004106D9" w:rsidP="004106D9">
      <w:pPr>
        <w:rPr>
          <w:color w:val="000000" w:themeColor="text1"/>
          <w:szCs w:val="24"/>
          <w:lang w:eastAsia="lt-LT"/>
        </w:rPr>
      </w:pPr>
    </w:p>
    <w:p w:rsidR="00417F61" w:rsidRPr="000C54AF" w:rsidRDefault="00417F61" w:rsidP="004106D9">
      <w:pPr>
        <w:rPr>
          <w:color w:val="000000" w:themeColor="text1"/>
          <w:sz w:val="12"/>
          <w:szCs w:val="12"/>
          <w:lang w:eastAsia="lt-LT"/>
        </w:rPr>
      </w:pPr>
    </w:p>
    <w:p w:rsidR="001303EE" w:rsidRPr="000C54AF" w:rsidRDefault="001303EE" w:rsidP="004106D9">
      <w:pPr>
        <w:rPr>
          <w:color w:val="000000" w:themeColor="text1"/>
          <w:sz w:val="12"/>
          <w:szCs w:val="12"/>
          <w:lang w:eastAsia="lt-LT"/>
        </w:rPr>
      </w:pPr>
    </w:p>
    <w:p w:rsidR="004106D9" w:rsidRPr="000C54AF" w:rsidRDefault="00D301B1" w:rsidP="004106D9">
      <w:pPr>
        <w:jc w:val="center"/>
        <w:rPr>
          <w:b/>
          <w:bCs/>
          <w:color w:val="000000" w:themeColor="text1"/>
          <w:szCs w:val="24"/>
          <w:lang w:eastAsia="lt-LT"/>
        </w:rPr>
      </w:pPr>
      <w:r w:rsidRPr="000C54AF">
        <w:rPr>
          <w:b/>
          <w:bCs/>
          <w:color w:val="000000" w:themeColor="text1"/>
          <w:szCs w:val="24"/>
          <w:lang w:eastAsia="lt-LT"/>
        </w:rPr>
        <w:t xml:space="preserve">BIUDŽETINIŲ ĮSTAIGŲ VADOVŲ PAREIGINĖS ALGOS KOEFICIENTAI IR DARBUOTOJŲ </w:t>
      </w:r>
      <w:r w:rsidR="00920748" w:rsidRPr="000C54AF">
        <w:rPr>
          <w:b/>
          <w:bCs/>
          <w:color w:val="000000" w:themeColor="text1"/>
          <w:szCs w:val="24"/>
          <w:lang w:eastAsia="lt-LT"/>
        </w:rPr>
        <w:t xml:space="preserve">MINIMALŪS </w:t>
      </w:r>
      <w:r w:rsidR="004106D9" w:rsidRPr="000C54AF">
        <w:rPr>
          <w:b/>
          <w:bCs/>
          <w:color w:val="000000" w:themeColor="text1"/>
          <w:szCs w:val="24"/>
          <w:lang w:eastAsia="lt-LT"/>
        </w:rPr>
        <w:t>PAREIGINĖS ALGOS KOEFICIENT</w:t>
      </w:r>
      <w:r w:rsidR="00920748" w:rsidRPr="000C54AF">
        <w:rPr>
          <w:b/>
          <w:bCs/>
          <w:color w:val="000000" w:themeColor="text1"/>
          <w:szCs w:val="24"/>
          <w:lang w:eastAsia="lt-LT"/>
        </w:rPr>
        <w:t>AI</w:t>
      </w:r>
    </w:p>
    <w:p w:rsidR="001303EE" w:rsidRPr="000C54AF" w:rsidRDefault="001303EE" w:rsidP="004106D9">
      <w:pPr>
        <w:jc w:val="center"/>
        <w:rPr>
          <w:b/>
          <w:bCs/>
          <w:color w:val="000000" w:themeColor="text1"/>
          <w:szCs w:val="24"/>
          <w:lang w:eastAsia="lt-LT"/>
        </w:rPr>
      </w:pPr>
    </w:p>
    <w:p w:rsidR="004F65D9" w:rsidRPr="000C54AF" w:rsidRDefault="004F65D9" w:rsidP="00920748">
      <w:pPr>
        <w:ind w:left="3888" w:firstLine="1296"/>
        <w:jc w:val="center"/>
        <w:rPr>
          <w:color w:val="000000"/>
          <w:sz w:val="20"/>
          <w:lang w:eastAsia="lt-LT"/>
        </w:rPr>
      </w:pPr>
      <w:r w:rsidRPr="000C54AF">
        <w:rPr>
          <w:color w:val="000000"/>
          <w:sz w:val="20"/>
          <w:lang w:eastAsia="lt-LT"/>
        </w:rPr>
        <w:t>(</w:t>
      </w:r>
      <w:r w:rsidR="00920748" w:rsidRPr="000C54AF">
        <w:rPr>
          <w:color w:val="000000"/>
          <w:sz w:val="20"/>
          <w:lang w:eastAsia="lt-LT"/>
        </w:rPr>
        <w:t>pareiginės algos (atlyginimo) b</w:t>
      </w:r>
      <w:r w:rsidRPr="000C54AF">
        <w:rPr>
          <w:color w:val="000000"/>
          <w:sz w:val="20"/>
          <w:lang w:eastAsia="lt-LT"/>
        </w:rPr>
        <w:t>aziniais dydžiais)</w:t>
      </w:r>
    </w:p>
    <w:p w:rsidR="000C54AF" w:rsidRPr="000C54AF" w:rsidRDefault="000C54AF" w:rsidP="00920748">
      <w:pPr>
        <w:ind w:left="3888" w:firstLine="1296"/>
        <w:jc w:val="center"/>
        <w:rPr>
          <w:sz w:val="20"/>
          <w:lang w:eastAsia="lt-LT"/>
        </w:rPr>
      </w:pPr>
    </w:p>
    <w:tbl>
      <w:tblPr>
        <w:tblW w:w="9322"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7"/>
        <w:gridCol w:w="3390"/>
        <w:gridCol w:w="2008"/>
        <w:gridCol w:w="3177"/>
      </w:tblGrid>
      <w:tr w:rsidR="00451BD5" w:rsidRPr="000C54AF" w:rsidTr="000C54AF">
        <w:trPr>
          <w:trHeight w:val="836"/>
        </w:trPr>
        <w:tc>
          <w:tcPr>
            <w:tcW w:w="747" w:type="dxa"/>
            <w:vAlign w:val="center"/>
            <w:hideMark/>
          </w:tcPr>
          <w:p w:rsidR="00451BD5" w:rsidRPr="000C54AF" w:rsidRDefault="00451BD5" w:rsidP="00920748">
            <w:pPr>
              <w:jc w:val="center"/>
              <w:rPr>
                <w:szCs w:val="24"/>
                <w:lang w:eastAsia="lt-LT"/>
              </w:rPr>
            </w:pPr>
            <w:r w:rsidRPr="000C54AF">
              <w:rPr>
                <w:szCs w:val="24"/>
                <w:lang w:eastAsia="lt-LT"/>
              </w:rPr>
              <w:t>Eil.</w:t>
            </w:r>
          </w:p>
          <w:p w:rsidR="00451BD5" w:rsidRPr="000C54AF" w:rsidRDefault="00451BD5" w:rsidP="00920748">
            <w:pPr>
              <w:jc w:val="center"/>
              <w:rPr>
                <w:szCs w:val="24"/>
                <w:lang w:eastAsia="lt-LT"/>
              </w:rPr>
            </w:pPr>
            <w:r w:rsidRPr="000C54AF">
              <w:rPr>
                <w:szCs w:val="24"/>
                <w:lang w:eastAsia="lt-LT"/>
              </w:rPr>
              <w:t>Nr.</w:t>
            </w:r>
          </w:p>
        </w:tc>
        <w:tc>
          <w:tcPr>
            <w:tcW w:w="3390" w:type="dxa"/>
            <w:tcMar>
              <w:top w:w="0" w:type="dxa"/>
              <w:left w:w="108" w:type="dxa"/>
              <w:bottom w:w="0" w:type="dxa"/>
              <w:right w:w="108" w:type="dxa"/>
            </w:tcMar>
            <w:vAlign w:val="center"/>
          </w:tcPr>
          <w:p w:rsidR="00451BD5" w:rsidRPr="000C54AF" w:rsidRDefault="00451BD5">
            <w:pPr>
              <w:jc w:val="center"/>
              <w:rPr>
                <w:szCs w:val="24"/>
                <w:lang w:eastAsia="lt-LT"/>
              </w:rPr>
            </w:pPr>
            <w:r w:rsidRPr="000C54AF">
              <w:rPr>
                <w:szCs w:val="24"/>
                <w:lang w:eastAsia="lt-LT"/>
              </w:rPr>
              <w:t>Pareigybė</w:t>
            </w:r>
          </w:p>
        </w:tc>
        <w:tc>
          <w:tcPr>
            <w:tcW w:w="2008" w:type="dxa"/>
            <w:tcMar>
              <w:top w:w="0" w:type="dxa"/>
              <w:left w:w="108" w:type="dxa"/>
              <w:bottom w:w="0" w:type="dxa"/>
              <w:right w:w="108" w:type="dxa"/>
            </w:tcMar>
            <w:vAlign w:val="center"/>
          </w:tcPr>
          <w:p w:rsidR="00451BD5" w:rsidRPr="000C54AF" w:rsidRDefault="00451BD5">
            <w:pPr>
              <w:jc w:val="center"/>
              <w:rPr>
                <w:szCs w:val="24"/>
                <w:lang w:eastAsia="lt-LT"/>
              </w:rPr>
            </w:pPr>
            <w:r w:rsidRPr="000C54AF">
              <w:rPr>
                <w:szCs w:val="24"/>
                <w:lang w:eastAsia="lt-LT"/>
              </w:rPr>
              <w:t>Pareigybės</w:t>
            </w:r>
          </w:p>
          <w:p w:rsidR="00451BD5" w:rsidRPr="000C54AF" w:rsidRDefault="00451BD5">
            <w:pPr>
              <w:jc w:val="center"/>
              <w:rPr>
                <w:szCs w:val="24"/>
                <w:lang w:eastAsia="lt-LT"/>
              </w:rPr>
            </w:pPr>
            <w:r w:rsidRPr="000C54AF">
              <w:rPr>
                <w:szCs w:val="24"/>
                <w:lang w:eastAsia="lt-LT"/>
              </w:rPr>
              <w:t>lygis</w:t>
            </w:r>
          </w:p>
        </w:tc>
        <w:tc>
          <w:tcPr>
            <w:tcW w:w="3177" w:type="dxa"/>
            <w:tcMar>
              <w:top w:w="0" w:type="dxa"/>
              <w:left w:w="108" w:type="dxa"/>
              <w:bottom w:w="0" w:type="dxa"/>
              <w:right w:w="108" w:type="dxa"/>
            </w:tcMar>
            <w:vAlign w:val="center"/>
          </w:tcPr>
          <w:p w:rsidR="00451BD5" w:rsidRPr="000C54AF" w:rsidRDefault="00D301B1">
            <w:pPr>
              <w:jc w:val="center"/>
              <w:rPr>
                <w:szCs w:val="24"/>
                <w:lang w:eastAsia="lt-LT"/>
              </w:rPr>
            </w:pPr>
            <w:r w:rsidRPr="000C54AF">
              <w:rPr>
                <w:color w:val="000000"/>
                <w:szCs w:val="24"/>
                <w:lang w:eastAsia="lt-LT"/>
              </w:rPr>
              <w:t>Įstaigos vadovo pareiginės algos koeficientai ir darbuotojų m</w:t>
            </w:r>
            <w:r w:rsidR="00451BD5" w:rsidRPr="000C54AF">
              <w:rPr>
                <w:color w:val="000000"/>
                <w:szCs w:val="24"/>
                <w:lang w:eastAsia="lt-LT"/>
              </w:rPr>
              <w:t>inimalūs pareiginės algos koeficientai</w:t>
            </w:r>
          </w:p>
        </w:tc>
      </w:tr>
      <w:tr w:rsidR="00451BD5" w:rsidRPr="000C54AF" w:rsidTr="000C54AF">
        <w:trPr>
          <w:trHeight w:val="609"/>
        </w:trPr>
        <w:tc>
          <w:tcPr>
            <w:tcW w:w="747" w:type="dxa"/>
            <w:tcMar>
              <w:top w:w="0" w:type="dxa"/>
              <w:left w:w="108" w:type="dxa"/>
              <w:bottom w:w="0" w:type="dxa"/>
              <w:right w:w="108" w:type="dxa"/>
            </w:tcMar>
            <w:vAlign w:val="center"/>
          </w:tcPr>
          <w:p w:rsidR="00451BD5" w:rsidRPr="000C54AF" w:rsidRDefault="00451BD5" w:rsidP="00920748">
            <w:pPr>
              <w:jc w:val="center"/>
              <w:rPr>
                <w:szCs w:val="24"/>
                <w:lang w:eastAsia="lt-LT"/>
              </w:rPr>
            </w:pPr>
            <w:r w:rsidRPr="000C54AF">
              <w:rPr>
                <w:szCs w:val="24"/>
                <w:lang w:eastAsia="lt-LT"/>
              </w:rPr>
              <w:t>1.</w:t>
            </w:r>
          </w:p>
        </w:tc>
        <w:tc>
          <w:tcPr>
            <w:tcW w:w="3390" w:type="dxa"/>
            <w:tcMar>
              <w:top w:w="0" w:type="dxa"/>
              <w:left w:w="108" w:type="dxa"/>
              <w:bottom w:w="0" w:type="dxa"/>
              <w:right w:w="108" w:type="dxa"/>
            </w:tcMar>
            <w:vAlign w:val="center"/>
          </w:tcPr>
          <w:p w:rsidR="00451BD5" w:rsidRPr="000C54AF" w:rsidRDefault="00D301B1" w:rsidP="00451BD5">
            <w:pPr>
              <w:rPr>
                <w:szCs w:val="24"/>
                <w:lang w:eastAsia="lt-LT"/>
              </w:rPr>
            </w:pPr>
            <w:r w:rsidRPr="000C54AF">
              <w:rPr>
                <w:szCs w:val="24"/>
                <w:lang w:eastAsia="lt-LT"/>
              </w:rPr>
              <w:t>Įstaigos vadovas</w:t>
            </w:r>
          </w:p>
        </w:tc>
        <w:tc>
          <w:tcPr>
            <w:tcW w:w="2008" w:type="dxa"/>
            <w:tcMar>
              <w:top w:w="0" w:type="dxa"/>
              <w:left w:w="108" w:type="dxa"/>
              <w:bottom w:w="0" w:type="dxa"/>
              <w:right w:w="108" w:type="dxa"/>
            </w:tcMar>
            <w:vAlign w:val="center"/>
          </w:tcPr>
          <w:p w:rsidR="00451BD5" w:rsidRPr="000C54AF" w:rsidRDefault="00451BD5" w:rsidP="00920748">
            <w:pPr>
              <w:jc w:val="center"/>
              <w:rPr>
                <w:szCs w:val="24"/>
                <w:lang w:eastAsia="lt-LT"/>
              </w:rPr>
            </w:pPr>
          </w:p>
        </w:tc>
        <w:tc>
          <w:tcPr>
            <w:tcW w:w="3177" w:type="dxa"/>
            <w:tcMar>
              <w:top w:w="0" w:type="dxa"/>
              <w:left w:w="108" w:type="dxa"/>
              <w:bottom w:w="0" w:type="dxa"/>
              <w:right w:w="108" w:type="dxa"/>
            </w:tcMar>
            <w:vAlign w:val="center"/>
          </w:tcPr>
          <w:p w:rsidR="00451BD5" w:rsidRPr="000C54AF" w:rsidRDefault="00D301B1" w:rsidP="00920748">
            <w:pPr>
              <w:jc w:val="center"/>
              <w:rPr>
                <w:szCs w:val="24"/>
                <w:lang w:eastAsia="lt-LT"/>
              </w:rPr>
            </w:pPr>
            <w:r w:rsidRPr="000C54AF">
              <w:rPr>
                <w:szCs w:val="24"/>
                <w:lang w:eastAsia="lt-LT"/>
              </w:rPr>
              <w:t>1,29-3,98</w:t>
            </w:r>
          </w:p>
        </w:tc>
      </w:tr>
      <w:tr w:rsidR="00D301B1" w:rsidRPr="000C54AF" w:rsidTr="000C54AF">
        <w:trPr>
          <w:trHeight w:val="609"/>
        </w:trPr>
        <w:tc>
          <w:tcPr>
            <w:tcW w:w="747" w:type="dxa"/>
            <w:tcMar>
              <w:top w:w="0" w:type="dxa"/>
              <w:left w:w="108" w:type="dxa"/>
              <w:bottom w:w="0" w:type="dxa"/>
              <w:right w:w="108" w:type="dxa"/>
            </w:tcMar>
            <w:vAlign w:val="center"/>
          </w:tcPr>
          <w:p w:rsidR="00D301B1" w:rsidRPr="000C54AF" w:rsidRDefault="00D301B1" w:rsidP="00D301B1">
            <w:pPr>
              <w:jc w:val="center"/>
              <w:rPr>
                <w:szCs w:val="24"/>
                <w:lang w:eastAsia="lt-LT"/>
              </w:rPr>
            </w:pPr>
            <w:r w:rsidRPr="000C54AF">
              <w:rPr>
                <w:szCs w:val="24"/>
                <w:lang w:eastAsia="lt-LT"/>
              </w:rPr>
              <w:t>2.</w:t>
            </w:r>
          </w:p>
        </w:tc>
        <w:tc>
          <w:tcPr>
            <w:tcW w:w="3390" w:type="dxa"/>
            <w:tcMar>
              <w:top w:w="0" w:type="dxa"/>
              <w:left w:w="108" w:type="dxa"/>
              <w:bottom w:w="0" w:type="dxa"/>
              <w:right w:w="108" w:type="dxa"/>
            </w:tcMar>
            <w:vAlign w:val="center"/>
          </w:tcPr>
          <w:p w:rsidR="00D301B1" w:rsidRPr="000C54AF" w:rsidRDefault="00D301B1" w:rsidP="00D301B1">
            <w:pPr>
              <w:rPr>
                <w:szCs w:val="24"/>
                <w:lang w:eastAsia="lt-LT"/>
              </w:rPr>
            </w:pPr>
            <w:r w:rsidRPr="000C54AF">
              <w:rPr>
                <w:szCs w:val="24"/>
                <w:lang w:eastAsia="lt-LT"/>
              </w:rPr>
              <w:t>Įstaigos vadovo pavaduotojas</w:t>
            </w:r>
          </w:p>
        </w:tc>
        <w:tc>
          <w:tcPr>
            <w:tcW w:w="2008" w:type="dxa"/>
            <w:tcMar>
              <w:top w:w="0" w:type="dxa"/>
              <w:left w:w="108" w:type="dxa"/>
              <w:bottom w:w="0" w:type="dxa"/>
              <w:right w:w="108" w:type="dxa"/>
            </w:tcMar>
            <w:vAlign w:val="center"/>
          </w:tcPr>
          <w:p w:rsidR="00D301B1" w:rsidRPr="000C54AF" w:rsidRDefault="00D301B1" w:rsidP="00D301B1">
            <w:pPr>
              <w:jc w:val="center"/>
              <w:rPr>
                <w:szCs w:val="24"/>
                <w:lang w:eastAsia="lt-LT"/>
              </w:rPr>
            </w:pPr>
          </w:p>
        </w:tc>
        <w:tc>
          <w:tcPr>
            <w:tcW w:w="3177" w:type="dxa"/>
            <w:tcMar>
              <w:top w:w="0" w:type="dxa"/>
              <w:left w:w="108" w:type="dxa"/>
              <w:bottom w:w="0" w:type="dxa"/>
              <w:right w:w="108" w:type="dxa"/>
            </w:tcMar>
            <w:vAlign w:val="center"/>
          </w:tcPr>
          <w:p w:rsidR="00D301B1" w:rsidRPr="000C54AF" w:rsidRDefault="00D301B1" w:rsidP="00D301B1">
            <w:pPr>
              <w:jc w:val="center"/>
              <w:rPr>
                <w:szCs w:val="24"/>
                <w:lang w:eastAsia="lt-LT"/>
              </w:rPr>
            </w:pPr>
            <w:r w:rsidRPr="000C54AF">
              <w:rPr>
                <w:szCs w:val="24"/>
                <w:lang w:eastAsia="lt-LT"/>
              </w:rPr>
              <w:t>1,04</w:t>
            </w:r>
          </w:p>
        </w:tc>
      </w:tr>
      <w:tr w:rsidR="00D301B1" w:rsidRPr="000C54AF" w:rsidTr="000C54AF">
        <w:trPr>
          <w:trHeight w:val="561"/>
        </w:trPr>
        <w:tc>
          <w:tcPr>
            <w:tcW w:w="747" w:type="dxa"/>
            <w:vMerge w:val="restart"/>
            <w:tcMar>
              <w:top w:w="0" w:type="dxa"/>
              <w:left w:w="108" w:type="dxa"/>
              <w:bottom w:w="0" w:type="dxa"/>
              <w:right w:w="108" w:type="dxa"/>
            </w:tcMar>
            <w:vAlign w:val="center"/>
          </w:tcPr>
          <w:p w:rsidR="00D301B1" w:rsidRPr="000C54AF" w:rsidRDefault="00D301B1" w:rsidP="00D301B1">
            <w:pPr>
              <w:jc w:val="center"/>
              <w:rPr>
                <w:szCs w:val="24"/>
                <w:lang w:eastAsia="lt-LT"/>
              </w:rPr>
            </w:pPr>
            <w:r w:rsidRPr="000C54AF">
              <w:rPr>
                <w:szCs w:val="24"/>
                <w:lang w:eastAsia="lt-LT"/>
              </w:rPr>
              <w:t>3.</w:t>
            </w:r>
          </w:p>
        </w:tc>
        <w:tc>
          <w:tcPr>
            <w:tcW w:w="3390" w:type="dxa"/>
            <w:vMerge w:val="restart"/>
            <w:tcMar>
              <w:top w:w="0" w:type="dxa"/>
              <w:left w:w="108" w:type="dxa"/>
              <w:bottom w:w="0" w:type="dxa"/>
              <w:right w:w="108" w:type="dxa"/>
            </w:tcMar>
            <w:vAlign w:val="center"/>
          </w:tcPr>
          <w:p w:rsidR="00D301B1" w:rsidRPr="000C54AF" w:rsidRDefault="00D301B1" w:rsidP="00D301B1">
            <w:pPr>
              <w:rPr>
                <w:szCs w:val="24"/>
                <w:lang w:eastAsia="lt-LT"/>
              </w:rPr>
            </w:pPr>
            <w:r w:rsidRPr="000C54AF">
              <w:rPr>
                <w:szCs w:val="24"/>
                <w:lang w:eastAsia="lt-LT"/>
              </w:rPr>
              <w:t>Struktūrinio padalinio vadovas (ar kiti specialistai, turintys pavaldžių darbuotojų ar prilyginti vadovaujantiems darbuotojams)</w:t>
            </w:r>
          </w:p>
        </w:tc>
        <w:tc>
          <w:tcPr>
            <w:tcW w:w="2008" w:type="dxa"/>
            <w:tcMar>
              <w:top w:w="0" w:type="dxa"/>
              <w:left w:w="108" w:type="dxa"/>
              <w:bottom w:w="0" w:type="dxa"/>
              <w:right w:w="108" w:type="dxa"/>
            </w:tcMar>
            <w:vAlign w:val="center"/>
          </w:tcPr>
          <w:p w:rsidR="00D301B1" w:rsidRPr="000C54AF" w:rsidRDefault="00D301B1" w:rsidP="00D301B1">
            <w:pPr>
              <w:jc w:val="center"/>
              <w:rPr>
                <w:szCs w:val="24"/>
                <w:lang w:eastAsia="lt-LT"/>
              </w:rPr>
            </w:pPr>
            <w:r w:rsidRPr="000C54AF">
              <w:rPr>
                <w:szCs w:val="24"/>
                <w:lang w:eastAsia="lt-LT"/>
              </w:rPr>
              <w:t>A</w:t>
            </w:r>
          </w:p>
        </w:tc>
        <w:tc>
          <w:tcPr>
            <w:tcW w:w="3177" w:type="dxa"/>
            <w:tcMar>
              <w:top w:w="0" w:type="dxa"/>
              <w:left w:w="108" w:type="dxa"/>
              <w:bottom w:w="0" w:type="dxa"/>
              <w:right w:w="108" w:type="dxa"/>
            </w:tcMar>
            <w:vAlign w:val="center"/>
          </w:tcPr>
          <w:p w:rsidR="00D301B1" w:rsidRPr="000C54AF" w:rsidRDefault="00D301B1" w:rsidP="00D301B1">
            <w:pPr>
              <w:jc w:val="center"/>
              <w:rPr>
                <w:szCs w:val="24"/>
                <w:lang w:eastAsia="lt-LT"/>
              </w:rPr>
            </w:pPr>
            <w:r w:rsidRPr="000C54AF">
              <w:rPr>
                <w:szCs w:val="24"/>
                <w:lang w:eastAsia="lt-LT"/>
              </w:rPr>
              <w:t>0,88</w:t>
            </w:r>
          </w:p>
        </w:tc>
      </w:tr>
      <w:tr w:rsidR="00D301B1" w:rsidRPr="000C54AF" w:rsidTr="000C54AF">
        <w:trPr>
          <w:trHeight w:val="561"/>
        </w:trPr>
        <w:tc>
          <w:tcPr>
            <w:tcW w:w="747" w:type="dxa"/>
            <w:vMerge/>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p>
        </w:tc>
        <w:tc>
          <w:tcPr>
            <w:tcW w:w="3390" w:type="dxa"/>
            <w:vMerge/>
            <w:tcMar>
              <w:top w:w="0" w:type="dxa"/>
              <w:left w:w="108" w:type="dxa"/>
              <w:bottom w:w="0" w:type="dxa"/>
              <w:right w:w="108" w:type="dxa"/>
            </w:tcMar>
            <w:vAlign w:val="center"/>
          </w:tcPr>
          <w:p w:rsidR="00D301B1" w:rsidRPr="000C54AF" w:rsidRDefault="00D301B1" w:rsidP="00D301B1">
            <w:pPr>
              <w:rPr>
                <w:color w:val="000000"/>
                <w:szCs w:val="24"/>
                <w:lang w:eastAsia="lt-LT"/>
              </w:rPr>
            </w:pPr>
          </w:p>
        </w:tc>
        <w:tc>
          <w:tcPr>
            <w:tcW w:w="2008" w:type="dxa"/>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r w:rsidRPr="000C54AF">
              <w:rPr>
                <w:color w:val="000000"/>
                <w:szCs w:val="24"/>
                <w:lang w:eastAsia="lt-LT"/>
              </w:rPr>
              <w:t>B</w:t>
            </w:r>
          </w:p>
        </w:tc>
        <w:tc>
          <w:tcPr>
            <w:tcW w:w="3177" w:type="dxa"/>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r w:rsidRPr="000C54AF">
              <w:rPr>
                <w:color w:val="000000"/>
                <w:szCs w:val="24"/>
                <w:lang w:eastAsia="lt-LT"/>
              </w:rPr>
              <w:t>0,83</w:t>
            </w:r>
          </w:p>
        </w:tc>
      </w:tr>
      <w:tr w:rsidR="00D301B1" w:rsidRPr="000C54AF" w:rsidTr="000C54AF">
        <w:trPr>
          <w:trHeight w:val="561"/>
        </w:trPr>
        <w:tc>
          <w:tcPr>
            <w:tcW w:w="747" w:type="dxa"/>
            <w:vMerge w:val="restart"/>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r w:rsidRPr="000C54AF">
              <w:rPr>
                <w:color w:val="000000"/>
                <w:szCs w:val="24"/>
                <w:lang w:eastAsia="lt-LT"/>
              </w:rPr>
              <w:t>4.</w:t>
            </w:r>
          </w:p>
        </w:tc>
        <w:tc>
          <w:tcPr>
            <w:tcW w:w="3390" w:type="dxa"/>
            <w:vMerge w:val="restart"/>
            <w:tcMar>
              <w:top w:w="0" w:type="dxa"/>
              <w:left w:w="108" w:type="dxa"/>
              <w:bottom w:w="0" w:type="dxa"/>
              <w:right w:w="108" w:type="dxa"/>
            </w:tcMar>
            <w:vAlign w:val="center"/>
          </w:tcPr>
          <w:p w:rsidR="00D301B1" w:rsidRPr="000C54AF" w:rsidRDefault="00D301B1" w:rsidP="00D301B1">
            <w:pPr>
              <w:rPr>
                <w:color w:val="000000"/>
                <w:szCs w:val="24"/>
                <w:lang w:eastAsia="lt-LT"/>
              </w:rPr>
            </w:pPr>
            <w:r w:rsidRPr="000C54AF">
              <w:rPr>
                <w:szCs w:val="24"/>
                <w:lang w:eastAsia="lt-LT"/>
              </w:rPr>
              <w:t>Struktūrinio padalinio vadovo pavaduotojas</w:t>
            </w:r>
          </w:p>
        </w:tc>
        <w:tc>
          <w:tcPr>
            <w:tcW w:w="2008" w:type="dxa"/>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r w:rsidRPr="000C54AF">
              <w:rPr>
                <w:szCs w:val="24"/>
                <w:lang w:eastAsia="lt-LT"/>
              </w:rPr>
              <w:t>A</w:t>
            </w:r>
          </w:p>
        </w:tc>
        <w:tc>
          <w:tcPr>
            <w:tcW w:w="3177" w:type="dxa"/>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r w:rsidRPr="000C54AF">
              <w:rPr>
                <w:color w:val="000000"/>
                <w:szCs w:val="24"/>
                <w:lang w:eastAsia="lt-LT"/>
              </w:rPr>
              <w:t>0,83</w:t>
            </w:r>
          </w:p>
        </w:tc>
      </w:tr>
      <w:tr w:rsidR="00D301B1" w:rsidRPr="000C54AF" w:rsidTr="000C54AF">
        <w:trPr>
          <w:trHeight w:val="561"/>
        </w:trPr>
        <w:tc>
          <w:tcPr>
            <w:tcW w:w="747" w:type="dxa"/>
            <w:vMerge/>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p>
        </w:tc>
        <w:tc>
          <w:tcPr>
            <w:tcW w:w="3390" w:type="dxa"/>
            <w:vMerge/>
            <w:tcMar>
              <w:top w:w="0" w:type="dxa"/>
              <w:left w:w="108" w:type="dxa"/>
              <w:bottom w:w="0" w:type="dxa"/>
              <w:right w:w="108" w:type="dxa"/>
            </w:tcMar>
            <w:vAlign w:val="center"/>
          </w:tcPr>
          <w:p w:rsidR="00D301B1" w:rsidRPr="000C54AF" w:rsidRDefault="00D301B1" w:rsidP="00D301B1">
            <w:pPr>
              <w:rPr>
                <w:color w:val="000000"/>
                <w:szCs w:val="24"/>
                <w:lang w:eastAsia="lt-LT"/>
              </w:rPr>
            </w:pPr>
          </w:p>
        </w:tc>
        <w:tc>
          <w:tcPr>
            <w:tcW w:w="2008" w:type="dxa"/>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r w:rsidRPr="000C54AF">
              <w:rPr>
                <w:color w:val="000000"/>
                <w:szCs w:val="24"/>
                <w:lang w:eastAsia="lt-LT"/>
              </w:rPr>
              <w:t>B</w:t>
            </w:r>
          </w:p>
        </w:tc>
        <w:tc>
          <w:tcPr>
            <w:tcW w:w="3177" w:type="dxa"/>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r w:rsidRPr="000C54AF">
              <w:rPr>
                <w:color w:val="000000"/>
                <w:szCs w:val="24"/>
                <w:lang w:eastAsia="lt-LT"/>
              </w:rPr>
              <w:t>0,72</w:t>
            </w:r>
          </w:p>
        </w:tc>
      </w:tr>
      <w:tr w:rsidR="00D301B1" w:rsidRPr="000C54AF" w:rsidTr="000C54AF">
        <w:trPr>
          <w:trHeight w:val="561"/>
        </w:trPr>
        <w:tc>
          <w:tcPr>
            <w:tcW w:w="747" w:type="dxa"/>
            <w:vMerge w:val="restart"/>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r w:rsidRPr="000C54AF">
              <w:rPr>
                <w:color w:val="000000"/>
                <w:szCs w:val="24"/>
                <w:lang w:eastAsia="lt-LT"/>
              </w:rPr>
              <w:t>5.</w:t>
            </w:r>
          </w:p>
        </w:tc>
        <w:tc>
          <w:tcPr>
            <w:tcW w:w="3390" w:type="dxa"/>
            <w:vMerge w:val="restart"/>
            <w:tcMar>
              <w:top w:w="0" w:type="dxa"/>
              <w:left w:w="108" w:type="dxa"/>
              <w:bottom w:w="0" w:type="dxa"/>
              <w:right w:w="108" w:type="dxa"/>
            </w:tcMar>
            <w:vAlign w:val="center"/>
          </w:tcPr>
          <w:p w:rsidR="00D301B1" w:rsidRPr="000C54AF" w:rsidRDefault="00D301B1" w:rsidP="00D301B1">
            <w:pPr>
              <w:rPr>
                <w:color w:val="000000"/>
                <w:szCs w:val="24"/>
                <w:lang w:eastAsia="lt-LT"/>
              </w:rPr>
            </w:pPr>
            <w:r w:rsidRPr="000C54AF">
              <w:rPr>
                <w:color w:val="000000"/>
                <w:szCs w:val="24"/>
                <w:lang w:eastAsia="lt-LT"/>
              </w:rPr>
              <w:t>Specialistas</w:t>
            </w:r>
          </w:p>
        </w:tc>
        <w:tc>
          <w:tcPr>
            <w:tcW w:w="2008" w:type="dxa"/>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r w:rsidRPr="000C54AF">
              <w:rPr>
                <w:szCs w:val="24"/>
                <w:lang w:eastAsia="lt-LT"/>
              </w:rPr>
              <w:t>A</w:t>
            </w:r>
          </w:p>
        </w:tc>
        <w:tc>
          <w:tcPr>
            <w:tcW w:w="3177" w:type="dxa"/>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r w:rsidRPr="000C54AF">
              <w:rPr>
                <w:color w:val="000000"/>
                <w:szCs w:val="24"/>
                <w:lang w:eastAsia="lt-LT"/>
              </w:rPr>
              <w:t>0,67</w:t>
            </w:r>
          </w:p>
        </w:tc>
      </w:tr>
      <w:tr w:rsidR="00D301B1" w:rsidRPr="000C54AF" w:rsidTr="000C54AF">
        <w:trPr>
          <w:trHeight w:val="561"/>
        </w:trPr>
        <w:tc>
          <w:tcPr>
            <w:tcW w:w="747" w:type="dxa"/>
            <w:vMerge/>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p>
        </w:tc>
        <w:tc>
          <w:tcPr>
            <w:tcW w:w="3390" w:type="dxa"/>
            <w:vMerge/>
            <w:tcMar>
              <w:top w:w="0" w:type="dxa"/>
              <w:left w:w="108" w:type="dxa"/>
              <w:bottom w:w="0" w:type="dxa"/>
              <w:right w:w="108" w:type="dxa"/>
            </w:tcMar>
            <w:vAlign w:val="center"/>
          </w:tcPr>
          <w:p w:rsidR="00D301B1" w:rsidRPr="000C54AF" w:rsidRDefault="00D301B1" w:rsidP="00D301B1">
            <w:pPr>
              <w:rPr>
                <w:color w:val="000000"/>
                <w:szCs w:val="24"/>
                <w:lang w:eastAsia="lt-LT"/>
              </w:rPr>
            </w:pPr>
          </w:p>
        </w:tc>
        <w:tc>
          <w:tcPr>
            <w:tcW w:w="2008" w:type="dxa"/>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r w:rsidRPr="000C54AF">
              <w:rPr>
                <w:color w:val="000000"/>
                <w:szCs w:val="24"/>
                <w:lang w:eastAsia="lt-LT"/>
              </w:rPr>
              <w:t>B</w:t>
            </w:r>
          </w:p>
        </w:tc>
        <w:tc>
          <w:tcPr>
            <w:tcW w:w="3177" w:type="dxa"/>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r w:rsidRPr="000C54AF">
              <w:rPr>
                <w:color w:val="000000"/>
                <w:szCs w:val="24"/>
                <w:lang w:eastAsia="lt-LT"/>
              </w:rPr>
              <w:t>0,62</w:t>
            </w:r>
          </w:p>
        </w:tc>
      </w:tr>
      <w:tr w:rsidR="00D301B1" w:rsidRPr="000C54AF" w:rsidTr="000C54AF">
        <w:trPr>
          <w:trHeight w:val="561"/>
        </w:trPr>
        <w:tc>
          <w:tcPr>
            <w:tcW w:w="747" w:type="dxa"/>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r w:rsidRPr="000C54AF">
              <w:rPr>
                <w:color w:val="000000"/>
                <w:szCs w:val="24"/>
                <w:lang w:eastAsia="lt-LT"/>
              </w:rPr>
              <w:t>6.</w:t>
            </w:r>
          </w:p>
        </w:tc>
        <w:tc>
          <w:tcPr>
            <w:tcW w:w="3390" w:type="dxa"/>
            <w:tcMar>
              <w:top w:w="0" w:type="dxa"/>
              <w:left w:w="108" w:type="dxa"/>
              <w:bottom w:w="0" w:type="dxa"/>
              <w:right w:w="108" w:type="dxa"/>
            </w:tcMar>
            <w:vAlign w:val="center"/>
          </w:tcPr>
          <w:p w:rsidR="00D301B1" w:rsidRPr="000C54AF" w:rsidRDefault="00D301B1" w:rsidP="00D301B1">
            <w:pPr>
              <w:rPr>
                <w:color w:val="000000"/>
                <w:szCs w:val="24"/>
                <w:lang w:eastAsia="lt-LT"/>
              </w:rPr>
            </w:pPr>
            <w:r w:rsidRPr="000C54AF">
              <w:rPr>
                <w:color w:val="000000"/>
                <w:szCs w:val="24"/>
                <w:lang w:eastAsia="lt-LT"/>
              </w:rPr>
              <w:t>Kvalifikuotas darbuotojas</w:t>
            </w:r>
          </w:p>
        </w:tc>
        <w:tc>
          <w:tcPr>
            <w:tcW w:w="2008" w:type="dxa"/>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r w:rsidRPr="000C54AF">
              <w:rPr>
                <w:color w:val="000000"/>
                <w:szCs w:val="24"/>
                <w:lang w:eastAsia="lt-LT"/>
              </w:rPr>
              <w:t>C</w:t>
            </w:r>
          </w:p>
        </w:tc>
        <w:tc>
          <w:tcPr>
            <w:tcW w:w="3177" w:type="dxa"/>
            <w:tcMar>
              <w:top w:w="0" w:type="dxa"/>
              <w:left w:w="108" w:type="dxa"/>
              <w:bottom w:w="0" w:type="dxa"/>
              <w:right w:w="108" w:type="dxa"/>
            </w:tcMar>
            <w:vAlign w:val="center"/>
          </w:tcPr>
          <w:p w:rsidR="00D301B1" w:rsidRPr="000C54AF" w:rsidRDefault="00D301B1" w:rsidP="00D301B1">
            <w:pPr>
              <w:jc w:val="center"/>
              <w:rPr>
                <w:color w:val="000000"/>
                <w:szCs w:val="24"/>
                <w:lang w:eastAsia="lt-LT"/>
              </w:rPr>
            </w:pPr>
            <w:r w:rsidRPr="000C54AF">
              <w:rPr>
                <w:color w:val="000000"/>
                <w:szCs w:val="24"/>
                <w:lang w:eastAsia="lt-LT"/>
              </w:rPr>
              <w:t>0,57</w:t>
            </w:r>
          </w:p>
        </w:tc>
      </w:tr>
    </w:tbl>
    <w:p w:rsidR="00C05A70" w:rsidRPr="000C54AF" w:rsidRDefault="00C05A70" w:rsidP="00C84022">
      <w:pPr>
        <w:rPr>
          <w:color w:val="000000" w:themeColor="text1"/>
          <w:szCs w:val="24"/>
          <w:lang w:eastAsia="lt-LT"/>
        </w:rPr>
      </w:pPr>
    </w:p>
    <w:p w:rsidR="00C05A70" w:rsidRPr="000C54AF" w:rsidRDefault="00C05A70" w:rsidP="00C05A70">
      <w:pPr>
        <w:rPr>
          <w:szCs w:val="24"/>
          <w:lang w:eastAsia="lt-LT"/>
        </w:rPr>
      </w:pPr>
    </w:p>
    <w:p w:rsidR="00C05A70" w:rsidRPr="000C54AF" w:rsidRDefault="00C05A70" w:rsidP="00C05A70">
      <w:pPr>
        <w:rPr>
          <w:szCs w:val="24"/>
          <w:lang w:eastAsia="lt-LT"/>
        </w:rPr>
      </w:pPr>
    </w:p>
    <w:p w:rsidR="00C05A70" w:rsidRPr="000C54AF" w:rsidRDefault="00C05A70" w:rsidP="00C05A70">
      <w:pPr>
        <w:rPr>
          <w:szCs w:val="24"/>
          <w:lang w:eastAsia="lt-LT"/>
        </w:rPr>
      </w:pPr>
    </w:p>
    <w:p w:rsidR="00C05A70" w:rsidRPr="000C54AF" w:rsidRDefault="00C05A70" w:rsidP="00C05A70">
      <w:pPr>
        <w:rPr>
          <w:szCs w:val="24"/>
          <w:lang w:eastAsia="lt-LT"/>
        </w:rPr>
      </w:pPr>
    </w:p>
    <w:p w:rsidR="00C05A70" w:rsidRPr="000C54AF" w:rsidRDefault="00C05A70" w:rsidP="00C05A70">
      <w:pPr>
        <w:rPr>
          <w:szCs w:val="24"/>
          <w:lang w:eastAsia="lt-LT"/>
        </w:rPr>
      </w:pPr>
    </w:p>
    <w:p w:rsidR="00C05A70" w:rsidRPr="000C54AF" w:rsidRDefault="00C05A70" w:rsidP="00C05A70">
      <w:pPr>
        <w:rPr>
          <w:szCs w:val="24"/>
          <w:lang w:eastAsia="lt-LT"/>
        </w:rPr>
      </w:pPr>
    </w:p>
    <w:p w:rsidR="00C05A70" w:rsidRPr="000C54AF" w:rsidRDefault="00C05A70" w:rsidP="00C05A70">
      <w:pPr>
        <w:rPr>
          <w:szCs w:val="24"/>
          <w:lang w:eastAsia="lt-LT"/>
        </w:rPr>
      </w:pPr>
    </w:p>
    <w:p w:rsidR="00C05A70" w:rsidRPr="000C54AF" w:rsidRDefault="00C05A70" w:rsidP="00C05A70">
      <w:pPr>
        <w:rPr>
          <w:szCs w:val="24"/>
          <w:lang w:eastAsia="lt-LT"/>
        </w:rPr>
      </w:pPr>
    </w:p>
    <w:p w:rsidR="00C05A70" w:rsidRPr="000C54AF" w:rsidRDefault="00C05A70" w:rsidP="00C05A70">
      <w:pPr>
        <w:rPr>
          <w:szCs w:val="24"/>
          <w:lang w:eastAsia="lt-LT"/>
        </w:rPr>
      </w:pPr>
    </w:p>
    <w:p w:rsidR="00C05A70" w:rsidRPr="000C54AF" w:rsidRDefault="00C05A70" w:rsidP="00C05A70">
      <w:pPr>
        <w:rPr>
          <w:szCs w:val="24"/>
          <w:lang w:eastAsia="lt-LT"/>
        </w:rPr>
      </w:pPr>
    </w:p>
    <w:p w:rsidR="00C05A70" w:rsidRPr="000C54AF" w:rsidRDefault="00C05A70" w:rsidP="00C05A70">
      <w:pPr>
        <w:rPr>
          <w:szCs w:val="24"/>
          <w:lang w:eastAsia="lt-LT"/>
        </w:rPr>
      </w:pPr>
    </w:p>
    <w:p w:rsidR="00C05A70" w:rsidRPr="000C54AF" w:rsidRDefault="00C05A70" w:rsidP="00C05A70">
      <w:pPr>
        <w:rPr>
          <w:szCs w:val="24"/>
          <w:lang w:eastAsia="lt-LT"/>
        </w:rPr>
      </w:pPr>
    </w:p>
    <w:p w:rsidR="00C05A70" w:rsidRPr="000C54AF" w:rsidRDefault="00C05A70" w:rsidP="00C05A70">
      <w:pPr>
        <w:rPr>
          <w:szCs w:val="24"/>
          <w:lang w:eastAsia="lt-LT"/>
        </w:rPr>
      </w:pPr>
    </w:p>
    <w:p w:rsidR="00B25D44" w:rsidRPr="000C54AF" w:rsidRDefault="00C05A70" w:rsidP="00C05A70">
      <w:pPr>
        <w:tabs>
          <w:tab w:val="left" w:pos="7434"/>
        </w:tabs>
        <w:rPr>
          <w:szCs w:val="24"/>
          <w:lang w:eastAsia="lt-LT"/>
        </w:rPr>
      </w:pPr>
      <w:r w:rsidRPr="000C54AF">
        <w:rPr>
          <w:szCs w:val="24"/>
          <w:lang w:eastAsia="lt-LT"/>
        </w:rPr>
        <w:tab/>
      </w:r>
    </w:p>
    <w:p w:rsidR="00C05A70" w:rsidRPr="000C54AF" w:rsidRDefault="00C05A70" w:rsidP="00C05A70">
      <w:pPr>
        <w:tabs>
          <w:tab w:val="left" w:pos="7434"/>
        </w:tabs>
        <w:rPr>
          <w:szCs w:val="24"/>
          <w:lang w:eastAsia="lt-LT"/>
        </w:rPr>
      </w:pPr>
    </w:p>
    <w:p w:rsidR="00C05A70" w:rsidRPr="000C54AF" w:rsidRDefault="00C05A70" w:rsidP="00C05A70">
      <w:pPr>
        <w:tabs>
          <w:tab w:val="left" w:pos="7434"/>
        </w:tabs>
        <w:rPr>
          <w:szCs w:val="24"/>
          <w:lang w:eastAsia="lt-LT"/>
        </w:rPr>
      </w:pPr>
    </w:p>
    <w:p w:rsidR="00C05A70" w:rsidRPr="000C54AF" w:rsidRDefault="00C05A70" w:rsidP="00C05A70">
      <w:pPr>
        <w:tabs>
          <w:tab w:val="left" w:pos="7434"/>
        </w:tabs>
        <w:rPr>
          <w:szCs w:val="24"/>
          <w:lang w:eastAsia="lt-LT"/>
        </w:rPr>
      </w:pPr>
    </w:p>
    <w:p w:rsidR="00C05A70" w:rsidRPr="000C54AF" w:rsidRDefault="00C05A70" w:rsidP="00C05A70">
      <w:pPr>
        <w:tabs>
          <w:tab w:val="left" w:pos="7434"/>
        </w:tabs>
        <w:rPr>
          <w:szCs w:val="24"/>
          <w:lang w:eastAsia="lt-LT"/>
        </w:rPr>
      </w:pPr>
    </w:p>
    <w:p w:rsidR="00B069D0" w:rsidRPr="000C54AF" w:rsidRDefault="00B069D0" w:rsidP="00C05A70">
      <w:pPr>
        <w:tabs>
          <w:tab w:val="left" w:pos="7434"/>
        </w:tabs>
        <w:rPr>
          <w:szCs w:val="24"/>
          <w:lang w:eastAsia="lt-LT"/>
        </w:rPr>
      </w:pPr>
    </w:p>
    <w:p w:rsidR="00B069D0" w:rsidRPr="000C54AF" w:rsidRDefault="00B069D0" w:rsidP="00C05A70">
      <w:pPr>
        <w:tabs>
          <w:tab w:val="left" w:pos="7434"/>
        </w:tabs>
        <w:rPr>
          <w:szCs w:val="24"/>
          <w:lang w:eastAsia="lt-LT"/>
        </w:rPr>
      </w:pPr>
    </w:p>
    <w:p w:rsidR="00B069D0" w:rsidRPr="000C54AF" w:rsidRDefault="00B069D0" w:rsidP="00C05A70">
      <w:pPr>
        <w:tabs>
          <w:tab w:val="left" w:pos="7434"/>
        </w:tabs>
        <w:rPr>
          <w:szCs w:val="24"/>
          <w:lang w:eastAsia="lt-LT"/>
        </w:rPr>
      </w:pPr>
    </w:p>
    <w:p w:rsidR="00B069D0" w:rsidRPr="000C54AF" w:rsidRDefault="00B069D0" w:rsidP="00C05A70">
      <w:pPr>
        <w:tabs>
          <w:tab w:val="left" w:pos="7434"/>
        </w:tabs>
        <w:rPr>
          <w:szCs w:val="24"/>
          <w:lang w:eastAsia="lt-LT"/>
        </w:rPr>
      </w:pPr>
    </w:p>
    <w:p w:rsidR="00B069D0" w:rsidRPr="000C54AF" w:rsidRDefault="00B069D0" w:rsidP="00C05A70">
      <w:pPr>
        <w:tabs>
          <w:tab w:val="left" w:pos="7434"/>
        </w:tabs>
        <w:rPr>
          <w:szCs w:val="24"/>
          <w:lang w:eastAsia="lt-LT"/>
        </w:rPr>
      </w:pPr>
    </w:p>
    <w:p w:rsidR="00B069D0" w:rsidRPr="000C54AF" w:rsidRDefault="00B069D0" w:rsidP="00C05A70">
      <w:pPr>
        <w:tabs>
          <w:tab w:val="left" w:pos="7434"/>
        </w:tabs>
        <w:rPr>
          <w:szCs w:val="24"/>
          <w:lang w:eastAsia="lt-LT"/>
        </w:rPr>
      </w:pPr>
    </w:p>
    <w:p w:rsidR="00C05A70" w:rsidRPr="000C54AF" w:rsidRDefault="00C05A70" w:rsidP="00C05A70">
      <w:pPr>
        <w:ind w:left="5529"/>
        <w:rPr>
          <w:color w:val="000000" w:themeColor="text1"/>
          <w:szCs w:val="24"/>
          <w:lang w:eastAsia="lt-LT"/>
        </w:rPr>
      </w:pPr>
      <w:r w:rsidRPr="000C54AF">
        <w:rPr>
          <w:color w:val="000000" w:themeColor="text1"/>
          <w:szCs w:val="24"/>
          <w:lang w:eastAsia="lt-LT"/>
        </w:rPr>
        <w:t>Rokiškio baseino</w:t>
      </w:r>
    </w:p>
    <w:p w:rsidR="00C05A70" w:rsidRPr="000C54AF" w:rsidRDefault="00C05A70" w:rsidP="00C05A70">
      <w:pPr>
        <w:ind w:left="5529"/>
        <w:rPr>
          <w:color w:val="000000" w:themeColor="text1"/>
          <w:szCs w:val="24"/>
          <w:lang w:eastAsia="lt-LT"/>
        </w:rPr>
      </w:pPr>
      <w:r w:rsidRPr="000C54AF">
        <w:rPr>
          <w:color w:val="000000" w:themeColor="text1"/>
          <w:szCs w:val="24"/>
          <w:lang w:eastAsia="lt-LT"/>
        </w:rPr>
        <w:t xml:space="preserve">Darbuotojų darbo apmokėjimo tvarkos </w:t>
      </w:r>
    </w:p>
    <w:p w:rsidR="00C05A70" w:rsidRDefault="00C05A70" w:rsidP="00C05A70">
      <w:pPr>
        <w:ind w:left="5529"/>
        <w:rPr>
          <w:color w:val="000000" w:themeColor="text1"/>
          <w:szCs w:val="24"/>
          <w:lang w:eastAsia="lt-LT"/>
        </w:rPr>
      </w:pPr>
      <w:r w:rsidRPr="000C54AF">
        <w:rPr>
          <w:color w:val="000000" w:themeColor="text1"/>
          <w:szCs w:val="24"/>
          <w:lang w:eastAsia="lt-LT"/>
        </w:rPr>
        <w:t>2</w:t>
      </w:r>
      <w:r w:rsidR="000C54AF">
        <w:rPr>
          <w:color w:val="000000" w:themeColor="text1"/>
          <w:szCs w:val="24"/>
          <w:lang w:eastAsia="lt-LT"/>
        </w:rPr>
        <w:t xml:space="preserve"> priedas</w:t>
      </w:r>
    </w:p>
    <w:p w:rsidR="000C54AF" w:rsidRPr="000C54AF" w:rsidRDefault="000C54AF" w:rsidP="00C05A70">
      <w:pPr>
        <w:ind w:left="5529"/>
        <w:rPr>
          <w:color w:val="000000" w:themeColor="text1"/>
          <w:szCs w:val="24"/>
          <w:lang w:eastAsia="lt-LT"/>
        </w:rPr>
      </w:pPr>
    </w:p>
    <w:p w:rsidR="00B069D0" w:rsidRPr="000C54AF" w:rsidRDefault="00B069D0" w:rsidP="005E1F69">
      <w:pPr>
        <w:widowControl w:val="0"/>
        <w:autoSpaceDE w:val="0"/>
        <w:autoSpaceDN w:val="0"/>
        <w:ind w:left="3574" w:hanging="1650"/>
        <w:outlineLvl w:val="0"/>
        <w:rPr>
          <w:b/>
          <w:bCs/>
          <w:szCs w:val="24"/>
        </w:rPr>
      </w:pPr>
      <w:r w:rsidRPr="000C54AF">
        <w:rPr>
          <w:b/>
          <w:bCs/>
          <w:szCs w:val="24"/>
        </w:rPr>
        <w:t>PAREIGYBIŲ</w:t>
      </w:r>
      <w:r w:rsidRPr="000C54AF">
        <w:rPr>
          <w:b/>
          <w:bCs/>
          <w:spacing w:val="2"/>
          <w:szCs w:val="24"/>
        </w:rPr>
        <w:t xml:space="preserve"> </w:t>
      </w:r>
      <w:r w:rsidRPr="000C54AF">
        <w:rPr>
          <w:b/>
          <w:bCs/>
          <w:szCs w:val="24"/>
        </w:rPr>
        <w:t>LYGINIMO</w:t>
      </w:r>
      <w:r w:rsidRPr="000C54AF">
        <w:rPr>
          <w:b/>
          <w:bCs/>
          <w:spacing w:val="3"/>
          <w:szCs w:val="24"/>
        </w:rPr>
        <w:t xml:space="preserve"> </w:t>
      </w:r>
      <w:r w:rsidRPr="000C54AF">
        <w:rPr>
          <w:b/>
          <w:bCs/>
          <w:szCs w:val="24"/>
        </w:rPr>
        <w:t>IR</w:t>
      </w:r>
      <w:r w:rsidRPr="000C54AF">
        <w:rPr>
          <w:b/>
          <w:bCs/>
          <w:spacing w:val="5"/>
          <w:szCs w:val="24"/>
        </w:rPr>
        <w:t xml:space="preserve"> </w:t>
      </w:r>
      <w:r w:rsidRPr="000C54AF">
        <w:rPr>
          <w:b/>
          <w:bCs/>
          <w:szCs w:val="24"/>
        </w:rPr>
        <w:t>PAREIGINĖS</w:t>
      </w:r>
      <w:r w:rsidRPr="000C54AF">
        <w:rPr>
          <w:b/>
          <w:bCs/>
          <w:spacing w:val="10"/>
          <w:szCs w:val="24"/>
        </w:rPr>
        <w:t xml:space="preserve"> </w:t>
      </w:r>
      <w:r w:rsidRPr="000C54AF">
        <w:rPr>
          <w:b/>
          <w:bCs/>
          <w:szCs w:val="24"/>
        </w:rPr>
        <w:t>ALGOS</w:t>
      </w:r>
      <w:r w:rsidRPr="000C54AF">
        <w:rPr>
          <w:b/>
          <w:bCs/>
          <w:spacing w:val="8"/>
          <w:szCs w:val="24"/>
        </w:rPr>
        <w:t xml:space="preserve"> </w:t>
      </w:r>
      <w:r w:rsidRPr="000C54AF">
        <w:rPr>
          <w:b/>
          <w:bCs/>
          <w:szCs w:val="24"/>
        </w:rPr>
        <w:t>KOEFICIENTO</w:t>
      </w:r>
      <w:r w:rsidRPr="000C54AF">
        <w:rPr>
          <w:b/>
          <w:bCs/>
          <w:spacing w:val="8"/>
          <w:szCs w:val="24"/>
        </w:rPr>
        <w:t xml:space="preserve"> </w:t>
      </w:r>
      <w:r w:rsidRPr="000C54AF">
        <w:rPr>
          <w:b/>
          <w:bCs/>
          <w:szCs w:val="24"/>
        </w:rPr>
        <w:t>DYDŽIO</w:t>
      </w:r>
      <w:r w:rsidRPr="000C54AF">
        <w:rPr>
          <w:b/>
          <w:bCs/>
          <w:spacing w:val="-57"/>
          <w:szCs w:val="24"/>
        </w:rPr>
        <w:t xml:space="preserve"> </w:t>
      </w:r>
      <w:r w:rsidRPr="000C54AF">
        <w:rPr>
          <w:b/>
          <w:bCs/>
          <w:szCs w:val="24"/>
        </w:rPr>
        <w:t>NUSTATYMO</w:t>
      </w:r>
      <w:r w:rsidRPr="000C54AF">
        <w:rPr>
          <w:b/>
          <w:bCs/>
          <w:spacing w:val="2"/>
          <w:szCs w:val="24"/>
        </w:rPr>
        <w:t xml:space="preserve"> </w:t>
      </w:r>
      <w:r w:rsidRPr="000C54AF">
        <w:rPr>
          <w:b/>
          <w:bCs/>
          <w:szCs w:val="24"/>
        </w:rPr>
        <w:t>KRITERIJŲ</w:t>
      </w:r>
      <w:r w:rsidRPr="000C54AF">
        <w:rPr>
          <w:b/>
          <w:bCs/>
          <w:spacing w:val="8"/>
          <w:szCs w:val="24"/>
        </w:rPr>
        <w:t xml:space="preserve"> </w:t>
      </w:r>
      <w:r w:rsidRPr="000C54AF">
        <w:rPr>
          <w:b/>
          <w:bCs/>
          <w:szCs w:val="24"/>
        </w:rPr>
        <w:t>APRAŠYMAI</w:t>
      </w:r>
    </w:p>
    <w:p w:rsidR="00B069D0" w:rsidRPr="000C54AF" w:rsidRDefault="00B069D0" w:rsidP="005E1F69">
      <w:pPr>
        <w:widowControl w:val="0"/>
        <w:autoSpaceDE w:val="0"/>
        <w:autoSpaceDN w:val="0"/>
        <w:rPr>
          <w:b/>
          <w:szCs w:val="24"/>
        </w:rPr>
      </w:pPr>
    </w:p>
    <w:p w:rsidR="00B069D0" w:rsidRPr="000C54AF" w:rsidRDefault="00B069D0" w:rsidP="005E1F69">
      <w:pPr>
        <w:widowControl w:val="0"/>
        <w:numPr>
          <w:ilvl w:val="0"/>
          <w:numId w:val="21"/>
        </w:numPr>
        <w:tabs>
          <w:tab w:val="left" w:pos="1990"/>
        </w:tabs>
        <w:autoSpaceDE w:val="0"/>
        <w:autoSpaceDN w:val="0"/>
        <w:jc w:val="both"/>
        <w:rPr>
          <w:b/>
          <w:szCs w:val="24"/>
        </w:rPr>
      </w:pPr>
      <w:r w:rsidRPr="000C54AF">
        <w:rPr>
          <w:b/>
          <w:szCs w:val="24"/>
        </w:rPr>
        <w:t>Veiklos</w:t>
      </w:r>
      <w:r w:rsidRPr="000C54AF">
        <w:rPr>
          <w:b/>
          <w:spacing w:val="-4"/>
          <w:szCs w:val="24"/>
        </w:rPr>
        <w:t xml:space="preserve"> </w:t>
      </w:r>
      <w:r w:rsidRPr="000C54AF">
        <w:rPr>
          <w:b/>
          <w:szCs w:val="24"/>
        </w:rPr>
        <w:t>sudėtingumo</w:t>
      </w:r>
      <w:r w:rsidRPr="000C54AF">
        <w:rPr>
          <w:b/>
          <w:spacing w:val="-3"/>
          <w:szCs w:val="24"/>
        </w:rPr>
        <w:t xml:space="preserve"> </w:t>
      </w:r>
      <w:r w:rsidRPr="000C54AF">
        <w:rPr>
          <w:b/>
          <w:szCs w:val="24"/>
        </w:rPr>
        <w:t>kriterijaus</w:t>
      </w:r>
      <w:r w:rsidRPr="000C54AF">
        <w:rPr>
          <w:b/>
          <w:spacing w:val="-4"/>
          <w:szCs w:val="24"/>
        </w:rPr>
        <w:t xml:space="preserve"> </w:t>
      </w:r>
      <w:r w:rsidRPr="000C54AF">
        <w:rPr>
          <w:b/>
          <w:szCs w:val="24"/>
        </w:rPr>
        <w:t>aprašymas:</w:t>
      </w:r>
    </w:p>
    <w:p w:rsidR="00B069D0" w:rsidRPr="000C54AF" w:rsidRDefault="00B069D0" w:rsidP="005E1F69">
      <w:pPr>
        <w:widowControl w:val="0"/>
        <w:autoSpaceDE w:val="0"/>
        <w:autoSpaceDN w:val="0"/>
        <w:ind w:left="1042" w:right="162" w:firstLine="707"/>
        <w:jc w:val="both"/>
        <w:rPr>
          <w:szCs w:val="24"/>
        </w:rPr>
      </w:pPr>
      <w:r w:rsidRPr="000C54AF">
        <w:rPr>
          <w:szCs w:val="24"/>
        </w:rPr>
        <w:t>Veiklos</w:t>
      </w:r>
      <w:r w:rsidRPr="000C54AF">
        <w:rPr>
          <w:spacing w:val="1"/>
          <w:szCs w:val="24"/>
        </w:rPr>
        <w:t xml:space="preserve"> </w:t>
      </w:r>
      <w:r w:rsidRPr="000C54AF">
        <w:rPr>
          <w:szCs w:val="24"/>
        </w:rPr>
        <w:t>sudėtingumo</w:t>
      </w:r>
      <w:r w:rsidRPr="000C54AF">
        <w:rPr>
          <w:spacing w:val="1"/>
          <w:szCs w:val="24"/>
        </w:rPr>
        <w:t xml:space="preserve"> </w:t>
      </w:r>
      <w:r w:rsidRPr="000C54AF">
        <w:rPr>
          <w:szCs w:val="24"/>
        </w:rPr>
        <w:t>lygis</w:t>
      </w:r>
      <w:r w:rsidRPr="000C54AF">
        <w:rPr>
          <w:spacing w:val="1"/>
          <w:szCs w:val="24"/>
        </w:rPr>
        <w:t xml:space="preserve"> </w:t>
      </w:r>
      <w:r w:rsidRPr="000C54AF">
        <w:rPr>
          <w:szCs w:val="24"/>
        </w:rPr>
        <w:t>(apimtis)</w:t>
      </w:r>
      <w:r w:rsidRPr="000C54AF">
        <w:rPr>
          <w:spacing w:val="1"/>
          <w:szCs w:val="24"/>
        </w:rPr>
        <w:t xml:space="preserve"> </w:t>
      </w:r>
      <w:r w:rsidRPr="000C54AF">
        <w:rPr>
          <w:szCs w:val="24"/>
        </w:rPr>
        <w:t>apibūdina</w:t>
      </w:r>
      <w:r w:rsidRPr="000C54AF">
        <w:rPr>
          <w:spacing w:val="1"/>
          <w:szCs w:val="24"/>
        </w:rPr>
        <w:t xml:space="preserve"> </w:t>
      </w:r>
      <w:r w:rsidRPr="000C54AF">
        <w:rPr>
          <w:szCs w:val="24"/>
        </w:rPr>
        <w:t>gebėjimą</w:t>
      </w:r>
      <w:r w:rsidRPr="000C54AF">
        <w:rPr>
          <w:spacing w:val="1"/>
          <w:szCs w:val="24"/>
        </w:rPr>
        <w:t xml:space="preserve"> </w:t>
      </w:r>
      <w:r w:rsidRPr="000C54AF">
        <w:rPr>
          <w:szCs w:val="24"/>
        </w:rPr>
        <w:t>atlikti</w:t>
      </w:r>
      <w:r w:rsidRPr="000C54AF">
        <w:rPr>
          <w:spacing w:val="1"/>
          <w:szCs w:val="24"/>
        </w:rPr>
        <w:t xml:space="preserve"> </w:t>
      </w:r>
      <w:r w:rsidRPr="000C54AF">
        <w:rPr>
          <w:szCs w:val="24"/>
        </w:rPr>
        <w:t>tam</w:t>
      </w:r>
      <w:r w:rsidRPr="000C54AF">
        <w:rPr>
          <w:spacing w:val="1"/>
          <w:szCs w:val="24"/>
        </w:rPr>
        <w:t xml:space="preserve"> </w:t>
      </w:r>
      <w:r w:rsidRPr="000C54AF">
        <w:rPr>
          <w:szCs w:val="24"/>
        </w:rPr>
        <w:t>tikro</w:t>
      </w:r>
      <w:r w:rsidRPr="000C54AF">
        <w:rPr>
          <w:spacing w:val="1"/>
          <w:szCs w:val="24"/>
        </w:rPr>
        <w:t xml:space="preserve"> </w:t>
      </w:r>
      <w:r w:rsidRPr="000C54AF">
        <w:rPr>
          <w:szCs w:val="24"/>
        </w:rPr>
        <w:t>sudėtingumo</w:t>
      </w:r>
      <w:r w:rsidRPr="000C54AF">
        <w:rPr>
          <w:spacing w:val="-57"/>
          <w:szCs w:val="24"/>
        </w:rPr>
        <w:t xml:space="preserve"> </w:t>
      </w:r>
      <w:r w:rsidRPr="000C54AF">
        <w:rPr>
          <w:szCs w:val="24"/>
        </w:rPr>
        <w:t>(apimties)</w:t>
      </w:r>
      <w:r w:rsidRPr="000C54AF">
        <w:rPr>
          <w:spacing w:val="-2"/>
          <w:szCs w:val="24"/>
        </w:rPr>
        <w:t xml:space="preserve"> </w:t>
      </w:r>
      <w:r w:rsidRPr="000C54AF">
        <w:rPr>
          <w:szCs w:val="24"/>
        </w:rPr>
        <w:t>užduotis:</w:t>
      </w:r>
    </w:p>
    <w:p w:rsidR="00B069D0" w:rsidRPr="000C54AF" w:rsidRDefault="00B069D0" w:rsidP="005E1F69">
      <w:pPr>
        <w:widowControl w:val="0"/>
        <w:numPr>
          <w:ilvl w:val="0"/>
          <w:numId w:val="20"/>
        </w:numPr>
        <w:tabs>
          <w:tab w:val="left" w:pos="2338"/>
        </w:tabs>
        <w:autoSpaceDE w:val="0"/>
        <w:autoSpaceDN w:val="0"/>
        <w:ind w:right="153" w:firstLine="707"/>
        <w:jc w:val="both"/>
        <w:rPr>
          <w:szCs w:val="24"/>
        </w:rPr>
      </w:pPr>
      <w:r w:rsidRPr="000C54AF">
        <w:rPr>
          <w:szCs w:val="24"/>
        </w:rPr>
        <w:t>atlieka nesudėtingas ir (ar) mažos apimties užduotis (nesudėtinga užduotis</w:t>
      </w:r>
      <w:r w:rsidRPr="000C54AF">
        <w:rPr>
          <w:spacing w:val="1"/>
          <w:szCs w:val="24"/>
        </w:rPr>
        <w:t xml:space="preserve"> </w:t>
      </w:r>
      <w:r w:rsidRPr="000C54AF">
        <w:rPr>
          <w:szCs w:val="24"/>
        </w:rPr>
        <w:t>– tokia,</w:t>
      </w:r>
      <w:r w:rsidRPr="000C54AF">
        <w:rPr>
          <w:spacing w:val="1"/>
          <w:szCs w:val="24"/>
        </w:rPr>
        <w:t xml:space="preserve"> </w:t>
      </w:r>
      <w:r w:rsidRPr="000C54AF">
        <w:rPr>
          <w:szCs w:val="24"/>
        </w:rPr>
        <w:t>kuri gali būti sėkmingai atlikta veikiant pagal apibrėžtas procedūras bei taisykles ir (ar) tiesiogiai</w:t>
      </w:r>
      <w:r w:rsidRPr="000C54AF">
        <w:rPr>
          <w:spacing w:val="1"/>
          <w:szCs w:val="24"/>
        </w:rPr>
        <w:t xml:space="preserve"> </w:t>
      </w:r>
      <w:r w:rsidRPr="000C54AF">
        <w:rPr>
          <w:szCs w:val="24"/>
        </w:rPr>
        <w:t>taikant</w:t>
      </w:r>
      <w:r w:rsidRPr="000C54AF">
        <w:rPr>
          <w:spacing w:val="1"/>
          <w:szCs w:val="24"/>
        </w:rPr>
        <w:t xml:space="preserve"> </w:t>
      </w:r>
      <w:r w:rsidRPr="000C54AF">
        <w:rPr>
          <w:szCs w:val="24"/>
        </w:rPr>
        <w:t>reglamentuojančių</w:t>
      </w:r>
      <w:r w:rsidRPr="000C54AF">
        <w:rPr>
          <w:spacing w:val="1"/>
          <w:szCs w:val="24"/>
        </w:rPr>
        <w:t xml:space="preserve"> </w:t>
      </w:r>
      <w:r w:rsidRPr="000C54AF">
        <w:rPr>
          <w:szCs w:val="24"/>
        </w:rPr>
        <w:t>teisės</w:t>
      </w:r>
      <w:r w:rsidRPr="000C54AF">
        <w:rPr>
          <w:spacing w:val="1"/>
          <w:szCs w:val="24"/>
        </w:rPr>
        <w:t xml:space="preserve"> </w:t>
      </w:r>
      <w:r w:rsidRPr="000C54AF">
        <w:rPr>
          <w:szCs w:val="24"/>
        </w:rPr>
        <w:t>aktų</w:t>
      </w:r>
      <w:r w:rsidRPr="000C54AF">
        <w:rPr>
          <w:spacing w:val="1"/>
          <w:szCs w:val="24"/>
        </w:rPr>
        <w:t xml:space="preserve"> </w:t>
      </w:r>
      <w:r w:rsidRPr="000C54AF">
        <w:rPr>
          <w:szCs w:val="24"/>
        </w:rPr>
        <w:t>nuostatas,</w:t>
      </w:r>
      <w:r w:rsidRPr="000C54AF">
        <w:rPr>
          <w:spacing w:val="1"/>
          <w:szCs w:val="24"/>
        </w:rPr>
        <w:t xml:space="preserve"> </w:t>
      </w:r>
      <w:r w:rsidRPr="000C54AF">
        <w:rPr>
          <w:szCs w:val="24"/>
        </w:rPr>
        <w:t>neatsižvelgiant</w:t>
      </w:r>
      <w:r w:rsidRPr="000C54AF">
        <w:rPr>
          <w:spacing w:val="1"/>
          <w:szCs w:val="24"/>
        </w:rPr>
        <w:t xml:space="preserve"> </w:t>
      </w:r>
      <w:r w:rsidRPr="000C54AF">
        <w:rPr>
          <w:szCs w:val="24"/>
        </w:rPr>
        <w:t>į</w:t>
      </w:r>
      <w:r w:rsidRPr="000C54AF">
        <w:rPr>
          <w:spacing w:val="1"/>
          <w:szCs w:val="24"/>
        </w:rPr>
        <w:t xml:space="preserve"> </w:t>
      </w:r>
      <w:r w:rsidRPr="000C54AF">
        <w:rPr>
          <w:szCs w:val="24"/>
        </w:rPr>
        <w:t>aplinkybes;</w:t>
      </w:r>
      <w:r w:rsidRPr="000C54AF">
        <w:rPr>
          <w:spacing w:val="1"/>
          <w:szCs w:val="24"/>
        </w:rPr>
        <w:t xml:space="preserve"> </w:t>
      </w:r>
      <w:r w:rsidRPr="000C54AF">
        <w:rPr>
          <w:szCs w:val="24"/>
        </w:rPr>
        <w:t>mažos</w:t>
      </w:r>
      <w:r w:rsidRPr="000C54AF">
        <w:rPr>
          <w:spacing w:val="1"/>
          <w:szCs w:val="24"/>
        </w:rPr>
        <w:t xml:space="preserve"> </w:t>
      </w:r>
      <w:r w:rsidRPr="000C54AF">
        <w:rPr>
          <w:szCs w:val="24"/>
        </w:rPr>
        <w:t>apimties</w:t>
      </w:r>
      <w:r w:rsidRPr="000C54AF">
        <w:rPr>
          <w:spacing w:val="1"/>
          <w:szCs w:val="24"/>
        </w:rPr>
        <w:t xml:space="preserve"> </w:t>
      </w:r>
      <w:r w:rsidRPr="000C54AF">
        <w:rPr>
          <w:szCs w:val="24"/>
        </w:rPr>
        <w:t>užduotis</w:t>
      </w:r>
      <w:r w:rsidRPr="000C54AF">
        <w:rPr>
          <w:spacing w:val="-1"/>
          <w:szCs w:val="24"/>
        </w:rPr>
        <w:t xml:space="preserve"> </w:t>
      </w:r>
      <w:r w:rsidRPr="000C54AF">
        <w:rPr>
          <w:szCs w:val="24"/>
        </w:rPr>
        <w:t>–</w:t>
      </w:r>
      <w:r w:rsidRPr="000C54AF">
        <w:rPr>
          <w:spacing w:val="-1"/>
          <w:szCs w:val="24"/>
        </w:rPr>
        <w:t xml:space="preserve"> </w:t>
      </w:r>
      <w:r w:rsidRPr="000C54AF">
        <w:rPr>
          <w:szCs w:val="24"/>
        </w:rPr>
        <w:t>tokia, kurios</w:t>
      </w:r>
      <w:r w:rsidRPr="000C54AF">
        <w:rPr>
          <w:spacing w:val="-1"/>
          <w:szCs w:val="24"/>
        </w:rPr>
        <w:t xml:space="preserve"> </w:t>
      </w:r>
      <w:r w:rsidRPr="000C54AF">
        <w:rPr>
          <w:szCs w:val="24"/>
        </w:rPr>
        <w:t>atlikimas daro</w:t>
      </w:r>
      <w:r w:rsidRPr="000C54AF">
        <w:rPr>
          <w:spacing w:val="-1"/>
          <w:szCs w:val="24"/>
        </w:rPr>
        <w:t xml:space="preserve"> </w:t>
      </w:r>
      <w:r w:rsidRPr="000C54AF">
        <w:rPr>
          <w:szCs w:val="24"/>
        </w:rPr>
        <w:t>nereikšmingą</w:t>
      </w:r>
      <w:r w:rsidRPr="000C54AF">
        <w:rPr>
          <w:spacing w:val="-1"/>
          <w:szCs w:val="24"/>
        </w:rPr>
        <w:t xml:space="preserve"> </w:t>
      </w:r>
      <w:r w:rsidRPr="000C54AF">
        <w:rPr>
          <w:szCs w:val="24"/>
        </w:rPr>
        <w:t>įtaką</w:t>
      </w:r>
      <w:r w:rsidRPr="000C54AF">
        <w:rPr>
          <w:spacing w:val="-2"/>
          <w:szCs w:val="24"/>
        </w:rPr>
        <w:t xml:space="preserve"> </w:t>
      </w:r>
      <w:r w:rsidRPr="000C54AF">
        <w:rPr>
          <w:szCs w:val="24"/>
        </w:rPr>
        <w:t>įstaigos veiklai</w:t>
      </w:r>
      <w:r w:rsidRPr="000C54AF">
        <w:rPr>
          <w:spacing w:val="-1"/>
          <w:szCs w:val="24"/>
        </w:rPr>
        <w:t xml:space="preserve"> </w:t>
      </w:r>
      <w:r w:rsidRPr="000C54AF">
        <w:rPr>
          <w:szCs w:val="24"/>
        </w:rPr>
        <w:t>ir (ar)</w:t>
      </w:r>
      <w:r w:rsidRPr="000C54AF">
        <w:rPr>
          <w:spacing w:val="-1"/>
          <w:szCs w:val="24"/>
        </w:rPr>
        <w:t xml:space="preserve"> </w:t>
      </w:r>
      <w:r w:rsidRPr="000C54AF">
        <w:rPr>
          <w:szCs w:val="24"/>
        </w:rPr>
        <w:t>rezultatams);</w:t>
      </w:r>
    </w:p>
    <w:p w:rsidR="00B069D0" w:rsidRPr="000C54AF" w:rsidRDefault="00B069D0" w:rsidP="005E1F69">
      <w:pPr>
        <w:widowControl w:val="0"/>
        <w:numPr>
          <w:ilvl w:val="0"/>
          <w:numId w:val="20"/>
        </w:numPr>
        <w:tabs>
          <w:tab w:val="left" w:pos="2338"/>
        </w:tabs>
        <w:autoSpaceDE w:val="0"/>
        <w:autoSpaceDN w:val="0"/>
        <w:ind w:right="154" w:firstLine="707"/>
        <w:jc w:val="both"/>
        <w:rPr>
          <w:szCs w:val="24"/>
        </w:rPr>
      </w:pPr>
      <w:r w:rsidRPr="000C54AF">
        <w:rPr>
          <w:szCs w:val="24"/>
        </w:rPr>
        <w:t>atlieka</w:t>
      </w:r>
      <w:r w:rsidRPr="000C54AF">
        <w:rPr>
          <w:spacing w:val="1"/>
          <w:szCs w:val="24"/>
        </w:rPr>
        <w:t xml:space="preserve"> </w:t>
      </w:r>
      <w:r w:rsidRPr="000C54AF">
        <w:rPr>
          <w:szCs w:val="24"/>
        </w:rPr>
        <w:t>vidutinio</w:t>
      </w:r>
      <w:r w:rsidRPr="000C54AF">
        <w:rPr>
          <w:spacing w:val="1"/>
          <w:szCs w:val="24"/>
        </w:rPr>
        <w:t xml:space="preserve"> </w:t>
      </w:r>
      <w:r w:rsidRPr="000C54AF">
        <w:rPr>
          <w:szCs w:val="24"/>
        </w:rPr>
        <w:t>sudėtingumo</w:t>
      </w:r>
      <w:r w:rsidRPr="000C54AF">
        <w:rPr>
          <w:spacing w:val="1"/>
          <w:szCs w:val="24"/>
        </w:rPr>
        <w:t xml:space="preserve"> </w:t>
      </w:r>
      <w:r w:rsidRPr="000C54AF">
        <w:rPr>
          <w:szCs w:val="24"/>
        </w:rPr>
        <w:t>ir</w:t>
      </w:r>
      <w:r w:rsidRPr="000C54AF">
        <w:rPr>
          <w:spacing w:val="1"/>
          <w:szCs w:val="24"/>
        </w:rPr>
        <w:t xml:space="preserve"> </w:t>
      </w:r>
      <w:r w:rsidRPr="000C54AF">
        <w:rPr>
          <w:szCs w:val="24"/>
        </w:rPr>
        <w:t>(ar)</w:t>
      </w:r>
      <w:r w:rsidRPr="000C54AF">
        <w:rPr>
          <w:spacing w:val="1"/>
          <w:szCs w:val="24"/>
        </w:rPr>
        <w:t xml:space="preserve"> </w:t>
      </w:r>
      <w:r w:rsidRPr="000C54AF">
        <w:rPr>
          <w:szCs w:val="24"/>
        </w:rPr>
        <w:t>vidutinės</w:t>
      </w:r>
      <w:r w:rsidRPr="000C54AF">
        <w:rPr>
          <w:spacing w:val="1"/>
          <w:szCs w:val="24"/>
        </w:rPr>
        <w:t xml:space="preserve"> </w:t>
      </w:r>
      <w:r w:rsidRPr="000C54AF">
        <w:rPr>
          <w:szCs w:val="24"/>
        </w:rPr>
        <w:t>apimties</w:t>
      </w:r>
      <w:r w:rsidRPr="000C54AF">
        <w:rPr>
          <w:spacing w:val="1"/>
          <w:szCs w:val="24"/>
        </w:rPr>
        <w:t xml:space="preserve"> </w:t>
      </w:r>
      <w:r w:rsidRPr="000C54AF">
        <w:rPr>
          <w:szCs w:val="24"/>
        </w:rPr>
        <w:t>užduotis</w:t>
      </w:r>
      <w:r w:rsidRPr="000C54AF">
        <w:rPr>
          <w:spacing w:val="1"/>
          <w:szCs w:val="24"/>
        </w:rPr>
        <w:t xml:space="preserve"> </w:t>
      </w:r>
      <w:r w:rsidRPr="000C54AF">
        <w:rPr>
          <w:szCs w:val="24"/>
        </w:rPr>
        <w:t>(vidutinio</w:t>
      </w:r>
      <w:r w:rsidRPr="000C54AF">
        <w:rPr>
          <w:spacing w:val="1"/>
          <w:szCs w:val="24"/>
        </w:rPr>
        <w:t xml:space="preserve"> </w:t>
      </w:r>
      <w:r w:rsidRPr="000C54AF">
        <w:rPr>
          <w:szCs w:val="24"/>
        </w:rPr>
        <w:t>sudėtingumo užduotis – tokia, kuri gali būti sėkmingai atlikta, kai instrukcijos, metodikos, teisės</w:t>
      </w:r>
      <w:r w:rsidRPr="000C54AF">
        <w:rPr>
          <w:spacing w:val="1"/>
          <w:szCs w:val="24"/>
        </w:rPr>
        <w:t xml:space="preserve"> </w:t>
      </w:r>
      <w:r w:rsidRPr="000C54AF">
        <w:rPr>
          <w:szCs w:val="24"/>
        </w:rPr>
        <w:t>aktai ar kt. pritaikomi atsižvelgiant į situaciją (ne pažodžiui taikant instrukciją, metodą, teisės aktą</w:t>
      </w:r>
      <w:r w:rsidRPr="000C54AF">
        <w:rPr>
          <w:spacing w:val="1"/>
          <w:szCs w:val="24"/>
        </w:rPr>
        <w:t xml:space="preserve"> </w:t>
      </w:r>
      <w:r w:rsidRPr="000C54AF">
        <w:rPr>
          <w:szCs w:val="24"/>
        </w:rPr>
        <w:t>ar</w:t>
      </w:r>
      <w:r w:rsidRPr="000C54AF">
        <w:rPr>
          <w:spacing w:val="11"/>
          <w:szCs w:val="24"/>
        </w:rPr>
        <w:t xml:space="preserve"> </w:t>
      </w:r>
      <w:r w:rsidRPr="000C54AF">
        <w:rPr>
          <w:szCs w:val="24"/>
        </w:rPr>
        <w:t>kt.,</w:t>
      </w:r>
      <w:r w:rsidRPr="000C54AF">
        <w:rPr>
          <w:spacing w:val="11"/>
          <w:szCs w:val="24"/>
        </w:rPr>
        <w:t xml:space="preserve"> </w:t>
      </w:r>
      <w:r w:rsidRPr="000C54AF">
        <w:rPr>
          <w:szCs w:val="24"/>
        </w:rPr>
        <w:t>o</w:t>
      </w:r>
      <w:r w:rsidRPr="000C54AF">
        <w:rPr>
          <w:spacing w:val="12"/>
          <w:szCs w:val="24"/>
        </w:rPr>
        <w:t xml:space="preserve"> </w:t>
      </w:r>
      <w:r w:rsidRPr="000C54AF">
        <w:rPr>
          <w:szCs w:val="24"/>
        </w:rPr>
        <w:t>suprantant</w:t>
      </w:r>
      <w:r w:rsidRPr="000C54AF">
        <w:rPr>
          <w:spacing w:val="12"/>
          <w:szCs w:val="24"/>
        </w:rPr>
        <w:t xml:space="preserve"> </w:t>
      </w:r>
      <w:r w:rsidRPr="000C54AF">
        <w:rPr>
          <w:szCs w:val="24"/>
        </w:rPr>
        <w:t>ir</w:t>
      </w:r>
      <w:r w:rsidRPr="000C54AF">
        <w:rPr>
          <w:spacing w:val="12"/>
          <w:szCs w:val="24"/>
        </w:rPr>
        <w:t xml:space="preserve"> </w:t>
      </w:r>
      <w:r w:rsidRPr="000C54AF">
        <w:rPr>
          <w:szCs w:val="24"/>
        </w:rPr>
        <w:t>taikant</w:t>
      </w:r>
      <w:r w:rsidRPr="000C54AF">
        <w:rPr>
          <w:spacing w:val="12"/>
          <w:szCs w:val="24"/>
        </w:rPr>
        <w:t xml:space="preserve"> </w:t>
      </w:r>
      <w:r w:rsidRPr="000C54AF">
        <w:rPr>
          <w:szCs w:val="24"/>
        </w:rPr>
        <w:t>principus,</w:t>
      </w:r>
      <w:r w:rsidRPr="000C54AF">
        <w:rPr>
          <w:spacing w:val="12"/>
          <w:szCs w:val="24"/>
        </w:rPr>
        <w:t xml:space="preserve"> </w:t>
      </w:r>
      <w:r w:rsidRPr="000C54AF">
        <w:rPr>
          <w:szCs w:val="24"/>
        </w:rPr>
        <w:t>kuriais</w:t>
      </w:r>
      <w:r w:rsidRPr="000C54AF">
        <w:rPr>
          <w:spacing w:val="12"/>
          <w:szCs w:val="24"/>
        </w:rPr>
        <w:t xml:space="preserve"> </w:t>
      </w:r>
      <w:r w:rsidRPr="000C54AF">
        <w:rPr>
          <w:szCs w:val="24"/>
        </w:rPr>
        <w:t>metodas</w:t>
      </w:r>
      <w:r w:rsidRPr="000C54AF">
        <w:rPr>
          <w:spacing w:val="14"/>
          <w:szCs w:val="24"/>
        </w:rPr>
        <w:t xml:space="preserve"> </w:t>
      </w:r>
      <w:r w:rsidRPr="000C54AF">
        <w:rPr>
          <w:szCs w:val="24"/>
        </w:rPr>
        <w:t>yra</w:t>
      </w:r>
      <w:r w:rsidRPr="000C54AF">
        <w:rPr>
          <w:spacing w:val="11"/>
          <w:szCs w:val="24"/>
        </w:rPr>
        <w:t xml:space="preserve"> </w:t>
      </w:r>
      <w:r w:rsidRPr="000C54AF">
        <w:rPr>
          <w:szCs w:val="24"/>
        </w:rPr>
        <w:t>pagrįstas);</w:t>
      </w:r>
      <w:r w:rsidRPr="000C54AF">
        <w:rPr>
          <w:spacing w:val="12"/>
          <w:szCs w:val="24"/>
        </w:rPr>
        <w:t xml:space="preserve"> </w:t>
      </w:r>
      <w:r w:rsidRPr="000C54AF">
        <w:rPr>
          <w:szCs w:val="24"/>
        </w:rPr>
        <w:t>vidutinės</w:t>
      </w:r>
      <w:r w:rsidRPr="000C54AF">
        <w:rPr>
          <w:spacing w:val="12"/>
          <w:szCs w:val="24"/>
        </w:rPr>
        <w:t xml:space="preserve"> </w:t>
      </w:r>
      <w:r w:rsidRPr="000C54AF">
        <w:rPr>
          <w:szCs w:val="24"/>
        </w:rPr>
        <w:t>apimties</w:t>
      </w:r>
      <w:r w:rsidRPr="000C54AF">
        <w:rPr>
          <w:spacing w:val="12"/>
          <w:szCs w:val="24"/>
        </w:rPr>
        <w:t xml:space="preserve"> </w:t>
      </w:r>
      <w:r w:rsidRPr="000C54AF">
        <w:rPr>
          <w:szCs w:val="24"/>
        </w:rPr>
        <w:t>užduotis</w:t>
      </w:r>
    </w:p>
    <w:p w:rsidR="00B069D0" w:rsidRPr="000C54AF" w:rsidRDefault="00B069D0" w:rsidP="005E1F69">
      <w:pPr>
        <w:widowControl w:val="0"/>
        <w:numPr>
          <w:ilvl w:val="0"/>
          <w:numId w:val="19"/>
        </w:numPr>
        <w:tabs>
          <w:tab w:val="left" w:pos="1223"/>
        </w:tabs>
        <w:autoSpaceDE w:val="0"/>
        <w:autoSpaceDN w:val="0"/>
        <w:ind w:hanging="181"/>
        <w:jc w:val="both"/>
        <w:rPr>
          <w:szCs w:val="24"/>
        </w:rPr>
      </w:pPr>
      <w:r w:rsidRPr="000C54AF">
        <w:rPr>
          <w:szCs w:val="24"/>
        </w:rPr>
        <w:t>tokia,</w:t>
      </w:r>
      <w:r w:rsidRPr="000C54AF">
        <w:rPr>
          <w:spacing w:val="-1"/>
          <w:szCs w:val="24"/>
        </w:rPr>
        <w:t xml:space="preserve"> </w:t>
      </w:r>
      <w:r w:rsidRPr="000C54AF">
        <w:rPr>
          <w:szCs w:val="24"/>
        </w:rPr>
        <w:t>kurios</w:t>
      </w:r>
      <w:r w:rsidRPr="000C54AF">
        <w:rPr>
          <w:spacing w:val="-1"/>
          <w:szCs w:val="24"/>
        </w:rPr>
        <w:t xml:space="preserve"> </w:t>
      </w:r>
      <w:r w:rsidRPr="000C54AF">
        <w:rPr>
          <w:szCs w:val="24"/>
        </w:rPr>
        <w:t>atlikimas</w:t>
      </w:r>
      <w:r w:rsidRPr="000C54AF">
        <w:rPr>
          <w:spacing w:val="-1"/>
          <w:szCs w:val="24"/>
        </w:rPr>
        <w:t xml:space="preserve"> </w:t>
      </w:r>
      <w:r w:rsidRPr="000C54AF">
        <w:rPr>
          <w:szCs w:val="24"/>
        </w:rPr>
        <w:t>daro tam</w:t>
      </w:r>
      <w:r w:rsidRPr="000C54AF">
        <w:rPr>
          <w:spacing w:val="-1"/>
          <w:szCs w:val="24"/>
        </w:rPr>
        <w:t xml:space="preserve"> </w:t>
      </w:r>
      <w:r w:rsidRPr="000C54AF">
        <w:rPr>
          <w:szCs w:val="24"/>
        </w:rPr>
        <w:t>tikrą</w:t>
      </w:r>
      <w:r w:rsidRPr="000C54AF">
        <w:rPr>
          <w:spacing w:val="-3"/>
          <w:szCs w:val="24"/>
        </w:rPr>
        <w:t xml:space="preserve"> </w:t>
      </w:r>
      <w:r w:rsidRPr="000C54AF">
        <w:rPr>
          <w:szCs w:val="24"/>
        </w:rPr>
        <w:t>įtaką</w:t>
      </w:r>
      <w:r w:rsidRPr="000C54AF">
        <w:rPr>
          <w:spacing w:val="-2"/>
          <w:szCs w:val="24"/>
        </w:rPr>
        <w:t xml:space="preserve"> </w:t>
      </w:r>
      <w:r w:rsidRPr="000C54AF">
        <w:rPr>
          <w:szCs w:val="24"/>
        </w:rPr>
        <w:t>padalinio ir</w:t>
      </w:r>
      <w:r w:rsidRPr="000C54AF">
        <w:rPr>
          <w:spacing w:val="-1"/>
          <w:szCs w:val="24"/>
        </w:rPr>
        <w:t xml:space="preserve"> </w:t>
      </w:r>
      <w:r w:rsidRPr="000C54AF">
        <w:rPr>
          <w:szCs w:val="24"/>
        </w:rPr>
        <w:t>(ar)</w:t>
      </w:r>
      <w:r w:rsidRPr="000C54AF">
        <w:rPr>
          <w:spacing w:val="-3"/>
          <w:szCs w:val="24"/>
        </w:rPr>
        <w:t xml:space="preserve"> </w:t>
      </w:r>
      <w:r w:rsidRPr="000C54AF">
        <w:rPr>
          <w:szCs w:val="24"/>
        </w:rPr>
        <w:t>įstaigos veiklai</w:t>
      </w:r>
      <w:r w:rsidRPr="000C54AF">
        <w:rPr>
          <w:spacing w:val="-1"/>
          <w:szCs w:val="24"/>
        </w:rPr>
        <w:t xml:space="preserve"> </w:t>
      </w:r>
      <w:r w:rsidRPr="000C54AF">
        <w:rPr>
          <w:szCs w:val="24"/>
        </w:rPr>
        <w:t>ir</w:t>
      </w:r>
      <w:r w:rsidRPr="000C54AF">
        <w:rPr>
          <w:spacing w:val="-1"/>
          <w:szCs w:val="24"/>
        </w:rPr>
        <w:t xml:space="preserve"> </w:t>
      </w:r>
      <w:r w:rsidRPr="000C54AF">
        <w:rPr>
          <w:szCs w:val="24"/>
        </w:rPr>
        <w:t>(ar)</w:t>
      </w:r>
      <w:r w:rsidRPr="000C54AF">
        <w:rPr>
          <w:spacing w:val="-3"/>
          <w:szCs w:val="24"/>
        </w:rPr>
        <w:t xml:space="preserve"> </w:t>
      </w:r>
      <w:r w:rsidRPr="000C54AF">
        <w:rPr>
          <w:szCs w:val="24"/>
        </w:rPr>
        <w:t>rezultatams);</w:t>
      </w:r>
    </w:p>
    <w:p w:rsidR="00B069D0" w:rsidRPr="000C54AF" w:rsidRDefault="00B069D0" w:rsidP="005E1F69">
      <w:pPr>
        <w:widowControl w:val="0"/>
        <w:numPr>
          <w:ilvl w:val="1"/>
          <w:numId w:val="19"/>
        </w:numPr>
        <w:tabs>
          <w:tab w:val="left" w:pos="2338"/>
        </w:tabs>
        <w:autoSpaceDE w:val="0"/>
        <w:autoSpaceDN w:val="0"/>
        <w:ind w:right="150" w:firstLine="707"/>
        <w:jc w:val="both"/>
        <w:rPr>
          <w:szCs w:val="24"/>
        </w:rPr>
      </w:pPr>
      <w:r w:rsidRPr="000C54AF">
        <w:rPr>
          <w:szCs w:val="24"/>
        </w:rPr>
        <w:t>atlieka sudėtingas ir (ar) didelės apimties užduotis (sudėtinga užduotis – tokia, kuri</w:t>
      </w:r>
      <w:r w:rsidRPr="000C54AF">
        <w:rPr>
          <w:spacing w:val="1"/>
          <w:szCs w:val="24"/>
        </w:rPr>
        <w:t xml:space="preserve"> </w:t>
      </w:r>
      <w:r w:rsidRPr="000C54AF">
        <w:rPr>
          <w:szCs w:val="24"/>
        </w:rPr>
        <w:t>reikalauja nestandartinių sprendimų, ekspertinio, grįsto sėkminga patirtimi išmanymo, gebėjimo</w:t>
      </w:r>
      <w:r w:rsidRPr="000C54AF">
        <w:rPr>
          <w:spacing w:val="1"/>
          <w:szCs w:val="24"/>
        </w:rPr>
        <w:t xml:space="preserve"> </w:t>
      </w:r>
      <w:r w:rsidRPr="000C54AF">
        <w:rPr>
          <w:szCs w:val="24"/>
        </w:rPr>
        <w:t>įvertinti platesnį užduoties kontekstą, užduoties atlikimo (savo veiksmų) ir užduoties</w:t>
      </w:r>
      <w:r w:rsidRPr="000C54AF">
        <w:rPr>
          <w:spacing w:val="1"/>
          <w:szCs w:val="24"/>
        </w:rPr>
        <w:t xml:space="preserve"> </w:t>
      </w:r>
      <w:r w:rsidRPr="000C54AF">
        <w:rPr>
          <w:szCs w:val="24"/>
        </w:rPr>
        <w:t>rezultatų</w:t>
      </w:r>
      <w:r w:rsidRPr="000C54AF">
        <w:rPr>
          <w:spacing w:val="1"/>
          <w:szCs w:val="24"/>
        </w:rPr>
        <w:t xml:space="preserve"> </w:t>
      </w:r>
      <w:r w:rsidRPr="000C54AF">
        <w:rPr>
          <w:szCs w:val="24"/>
        </w:rPr>
        <w:t>poveikį platesnei aplinkai (įstaigai ir už įstaigos ribų); didelės apimties užduotis – tokia, kurios</w:t>
      </w:r>
      <w:r w:rsidRPr="000C54AF">
        <w:rPr>
          <w:spacing w:val="1"/>
          <w:szCs w:val="24"/>
        </w:rPr>
        <w:t xml:space="preserve"> </w:t>
      </w:r>
      <w:r w:rsidRPr="000C54AF">
        <w:rPr>
          <w:szCs w:val="24"/>
        </w:rPr>
        <w:t>atlikimas daro reikšmingą įtaką visos įstaigos veiklai ir (ar) rezultatams ir (ar) įtaka pasireiškia ir už</w:t>
      </w:r>
      <w:r w:rsidRPr="000C54AF">
        <w:rPr>
          <w:spacing w:val="-57"/>
          <w:szCs w:val="24"/>
        </w:rPr>
        <w:t xml:space="preserve"> </w:t>
      </w:r>
      <w:r w:rsidRPr="000C54AF">
        <w:rPr>
          <w:szCs w:val="24"/>
        </w:rPr>
        <w:t>įstaigos</w:t>
      </w:r>
      <w:r w:rsidRPr="000C54AF">
        <w:rPr>
          <w:spacing w:val="-1"/>
          <w:szCs w:val="24"/>
        </w:rPr>
        <w:t xml:space="preserve"> </w:t>
      </w:r>
      <w:r w:rsidRPr="000C54AF">
        <w:rPr>
          <w:szCs w:val="24"/>
        </w:rPr>
        <w:t>ribų.</w:t>
      </w:r>
    </w:p>
    <w:p w:rsidR="00B069D0" w:rsidRPr="000C54AF" w:rsidRDefault="00B069D0" w:rsidP="005E1F69">
      <w:pPr>
        <w:widowControl w:val="0"/>
        <w:autoSpaceDE w:val="0"/>
        <w:autoSpaceDN w:val="0"/>
        <w:rPr>
          <w:szCs w:val="24"/>
        </w:rPr>
      </w:pPr>
    </w:p>
    <w:tbl>
      <w:tblPr>
        <w:tblStyle w:val="TableNormal"/>
        <w:tblW w:w="0" w:type="auto"/>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7938"/>
      </w:tblGrid>
      <w:tr w:rsidR="00B069D0" w:rsidRPr="000C54AF" w:rsidTr="00B069D0">
        <w:trPr>
          <w:trHeight w:val="275"/>
        </w:trPr>
        <w:tc>
          <w:tcPr>
            <w:tcW w:w="9493" w:type="dxa"/>
            <w:gridSpan w:val="2"/>
          </w:tcPr>
          <w:p w:rsidR="00B069D0" w:rsidRPr="000C54AF" w:rsidRDefault="00B069D0" w:rsidP="005E1F69">
            <w:pPr>
              <w:ind w:left="3525"/>
              <w:rPr>
                <w:rFonts w:ascii="Times New Roman" w:hAnsi="Times New Roman" w:cs="Times New Roman"/>
                <w:b/>
                <w:sz w:val="24"/>
                <w:szCs w:val="24"/>
                <w:lang w:val="lt-LT"/>
              </w:rPr>
            </w:pPr>
            <w:r w:rsidRPr="000C54AF">
              <w:rPr>
                <w:rFonts w:ascii="Times New Roman" w:hAnsi="Times New Roman" w:cs="Times New Roman"/>
                <w:b/>
                <w:sz w:val="24"/>
                <w:szCs w:val="24"/>
                <w:lang w:val="lt-LT"/>
              </w:rPr>
              <w:t>VEIKLOS</w:t>
            </w:r>
            <w:r w:rsidRPr="000C54AF">
              <w:rPr>
                <w:rFonts w:ascii="Times New Roman" w:hAnsi="Times New Roman" w:cs="Times New Roman"/>
                <w:b/>
                <w:spacing w:val="-7"/>
                <w:sz w:val="24"/>
                <w:szCs w:val="24"/>
                <w:lang w:val="lt-LT"/>
              </w:rPr>
              <w:t xml:space="preserve"> </w:t>
            </w:r>
            <w:r w:rsidRPr="000C54AF">
              <w:rPr>
                <w:rFonts w:ascii="Times New Roman" w:hAnsi="Times New Roman" w:cs="Times New Roman"/>
                <w:b/>
                <w:sz w:val="24"/>
                <w:szCs w:val="24"/>
                <w:lang w:val="lt-LT"/>
              </w:rPr>
              <w:t>SUDĖTINGUMAS</w:t>
            </w:r>
          </w:p>
        </w:tc>
      </w:tr>
      <w:tr w:rsidR="00B069D0" w:rsidRPr="000C54AF" w:rsidTr="00B069D0">
        <w:trPr>
          <w:trHeight w:val="359"/>
        </w:trPr>
        <w:tc>
          <w:tcPr>
            <w:tcW w:w="1555" w:type="dxa"/>
          </w:tcPr>
          <w:p w:rsidR="00B069D0" w:rsidRPr="000C54AF" w:rsidRDefault="00B069D0" w:rsidP="005E1F69">
            <w:pPr>
              <w:ind w:left="759" w:right="184"/>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Lygis</w:t>
            </w:r>
          </w:p>
        </w:tc>
        <w:tc>
          <w:tcPr>
            <w:tcW w:w="7938" w:type="dxa"/>
          </w:tcPr>
          <w:p w:rsidR="00B069D0" w:rsidRPr="000C54AF" w:rsidRDefault="00B069D0" w:rsidP="005E1F69">
            <w:pPr>
              <w:ind w:left="2179" w:right="3024"/>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Aprašymas</w:t>
            </w:r>
          </w:p>
        </w:tc>
      </w:tr>
      <w:tr w:rsidR="00B069D0" w:rsidRPr="000C54AF" w:rsidTr="00B069D0">
        <w:trPr>
          <w:trHeight w:val="278"/>
        </w:trPr>
        <w:tc>
          <w:tcPr>
            <w:tcW w:w="1555" w:type="dxa"/>
          </w:tcPr>
          <w:p w:rsidR="00B069D0" w:rsidRPr="000C54AF" w:rsidRDefault="00B069D0" w:rsidP="005E1F69">
            <w:pPr>
              <w:ind w:left="679"/>
              <w:jc w:val="center"/>
              <w:rPr>
                <w:rFonts w:ascii="Times New Roman" w:hAnsi="Times New Roman" w:cs="Times New Roman"/>
                <w:b/>
                <w:sz w:val="24"/>
                <w:szCs w:val="24"/>
                <w:lang w:val="lt-LT"/>
              </w:rPr>
            </w:pPr>
            <w:r w:rsidRPr="000C54AF">
              <w:rPr>
                <w:rFonts w:ascii="Times New Roman" w:hAnsi="Times New Roman" w:cs="Times New Roman"/>
                <w:b/>
                <w:w w:val="99"/>
                <w:sz w:val="24"/>
                <w:szCs w:val="24"/>
                <w:lang w:val="lt-LT"/>
              </w:rPr>
              <w:t>I</w:t>
            </w:r>
          </w:p>
        </w:tc>
        <w:tc>
          <w:tcPr>
            <w:tcW w:w="7938" w:type="dxa"/>
          </w:tcPr>
          <w:p w:rsidR="00B069D0" w:rsidRPr="000C54AF" w:rsidRDefault="00B069D0" w:rsidP="005E1F69">
            <w:pPr>
              <w:ind w:left="827"/>
              <w:rPr>
                <w:rFonts w:ascii="Times New Roman" w:hAnsi="Times New Roman" w:cs="Times New Roman"/>
                <w:sz w:val="24"/>
                <w:szCs w:val="24"/>
                <w:lang w:val="lt-LT"/>
              </w:rPr>
            </w:pPr>
            <w:r w:rsidRPr="000C54AF">
              <w:rPr>
                <w:rFonts w:ascii="Times New Roman" w:hAnsi="Times New Roman" w:cs="Times New Roman"/>
                <w:sz w:val="24"/>
                <w:szCs w:val="24"/>
                <w:lang w:val="lt-LT"/>
              </w:rPr>
              <w:t>Atlieka</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nesudėtingas</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ir</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(ar)</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mažos</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apimties</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užduotis</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su</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pagalba</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ir</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kt.</w:t>
            </w:r>
          </w:p>
        </w:tc>
      </w:tr>
      <w:tr w:rsidR="00B069D0" w:rsidRPr="000C54AF" w:rsidTr="00B069D0">
        <w:trPr>
          <w:trHeight w:val="275"/>
        </w:trPr>
        <w:tc>
          <w:tcPr>
            <w:tcW w:w="1555" w:type="dxa"/>
          </w:tcPr>
          <w:p w:rsidR="00B069D0" w:rsidRPr="000C54AF" w:rsidRDefault="00B069D0" w:rsidP="005E1F69">
            <w:pPr>
              <w:ind w:left="759" w:right="78"/>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II</w:t>
            </w:r>
          </w:p>
        </w:tc>
        <w:tc>
          <w:tcPr>
            <w:tcW w:w="7938" w:type="dxa"/>
          </w:tcPr>
          <w:p w:rsidR="00B069D0" w:rsidRPr="000C54AF" w:rsidRDefault="00B069D0" w:rsidP="005E1F69">
            <w:pPr>
              <w:ind w:left="827"/>
              <w:rPr>
                <w:rFonts w:ascii="Times New Roman" w:hAnsi="Times New Roman" w:cs="Times New Roman"/>
                <w:sz w:val="24"/>
                <w:szCs w:val="24"/>
                <w:lang w:val="lt-LT"/>
              </w:rPr>
            </w:pPr>
            <w:r w:rsidRPr="000C54AF">
              <w:rPr>
                <w:rFonts w:ascii="Times New Roman" w:hAnsi="Times New Roman" w:cs="Times New Roman"/>
                <w:sz w:val="24"/>
                <w:szCs w:val="24"/>
                <w:lang w:val="lt-LT"/>
              </w:rPr>
              <w:t>Atlieka</w:t>
            </w:r>
            <w:r w:rsidRPr="000C54AF">
              <w:rPr>
                <w:rFonts w:ascii="Times New Roman" w:hAnsi="Times New Roman" w:cs="Times New Roman"/>
                <w:spacing w:val="-4"/>
                <w:sz w:val="24"/>
                <w:szCs w:val="24"/>
                <w:lang w:val="lt-LT"/>
              </w:rPr>
              <w:t xml:space="preserve"> </w:t>
            </w:r>
            <w:r w:rsidRPr="000C54AF">
              <w:rPr>
                <w:rFonts w:ascii="Times New Roman" w:hAnsi="Times New Roman" w:cs="Times New Roman"/>
                <w:sz w:val="24"/>
                <w:szCs w:val="24"/>
                <w:lang w:val="lt-LT"/>
              </w:rPr>
              <w:t>nesudėtingas</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ir</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(ar)</w:t>
            </w:r>
            <w:r w:rsidRPr="000C54AF">
              <w:rPr>
                <w:rFonts w:ascii="Times New Roman" w:hAnsi="Times New Roman" w:cs="Times New Roman"/>
                <w:spacing w:val="-4"/>
                <w:sz w:val="24"/>
                <w:szCs w:val="24"/>
                <w:lang w:val="lt-LT"/>
              </w:rPr>
              <w:t xml:space="preserve"> </w:t>
            </w:r>
            <w:r w:rsidRPr="000C54AF">
              <w:rPr>
                <w:rFonts w:ascii="Times New Roman" w:hAnsi="Times New Roman" w:cs="Times New Roman"/>
                <w:sz w:val="24"/>
                <w:szCs w:val="24"/>
                <w:lang w:val="lt-LT"/>
              </w:rPr>
              <w:t>mažos</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apimties</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užduotis</w:t>
            </w:r>
            <w:r w:rsidRPr="000C54AF">
              <w:rPr>
                <w:rFonts w:ascii="Times New Roman" w:hAnsi="Times New Roman" w:cs="Times New Roman"/>
                <w:spacing w:val="-4"/>
                <w:sz w:val="24"/>
                <w:szCs w:val="24"/>
                <w:lang w:val="lt-LT"/>
              </w:rPr>
              <w:t xml:space="preserve"> </w:t>
            </w:r>
            <w:r w:rsidRPr="000C54AF">
              <w:rPr>
                <w:rFonts w:ascii="Times New Roman" w:hAnsi="Times New Roman" w:cs="Times New Roman"/>
                <w:sz w:val="24"/>
                <w:szCs w:val="24"/>
                <w:lang w:val="lt-LT"/>
              </w:rPr>
              <w:t>(savarankiškai).</w:t>
            </w:r>
          </w:p>
        </w:tc>
      </w:tr>
      <w:tr w:rsidR="00B069D0" w:rsidRPr="000C54AF" w:rsidTr="00B069D0">
        <w:trPr>
          <w:trHeight w:val="551"/>
        </w:trPr>
        <w:tc>
          <w:tcPr>
            <w:tcW w:w="1555" w:type="dxa"/>
          </w:tcPr>
          <w:p w:rsidR="00B069D0" w:rsidRPr="000C54AF" w:rsidRDefault="00B069D0" w:rsidP="005E1F69">
            <w:pPr>
              <w:ind w:left="759" w:right="80"/>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III</w:t>
            </w:r>
          </w:p>
        </w:tc>
        <w:tc>
          <w:tcPr>
            <w:tcW w:w="7938" w:type="dxa"/>
          </w:tcPr>
          <w:p w:rsidR="00B069D0" w:rsidRPr="000C54AF" w:rsidRDefault="00B069D0" w:rsidP="005E1F69">
            <w:pPr>
              <w:ind w:left="827"/>
              <w:rPr>
                <w:rFonts w:ascii="Times New Roman" w:hAnsi="Times New Roman" w:cs="Times New Roman"/>
                <w:sz w:val="24"/>
                <w:szCs w:val="24"/>
                <w:lang w:val="lt-LT"/>
              </w:rPr>
            </w:pPr>
            <w:r w:rsidRPr="000C54AF">
              <w:rPr>
                <w:rFonts w:ascii="Times New Roman" w:hAnsi="Times New Roman" w:cs="Times New Roman"/>
                <w:sz w:val="24"/>
                <w:szCs w:val="24"/>
                <w:lang w:val="lt-LT"/>
              </w:rPr>
              <w:t>Atlieka</w:t>
            </w:r>
            <w:r w:rsidRPr="000C54AF">
              <w:rPr>
                <w:rFonts w:ascii="Times New Roman" w:hAnsi="Times New Roman" w:cs="Times New Roman"/>
                <w:spacing w:val="41"/>
                <w:sz w:val="24"/>
                <w:szCs w:val="24"/>
                <w:lang w:val="lt-LT"/>
              </w:rPr>
              <w:t xml:space="preserve"> </w:t>
            </w:r>
            <w:r w:rsidRPr="000C54AF">
              <w:rPr>
                <w:rFonts w:ascii="Times New Roman" w:hAnsi="Times New Roman" w:cs="Times New Roman"/>
                <w:sz w:val="24"/>
                <w:szCs w:val="24"/>
                <w:lang w:val="lt-LT"/>
              </w:rPr>
              <w:t>vidutinio</w:t>
            </w:r>
            <w:r w:rsidRPr="000C54AF">
              <w:rPr>
                <w:rFonts w:ascii="Times New Roman" w:hAnsi="Times New Roman" w:cs="Times New Roman"/>
                <w:spacing w:val="100"/>
                <w:sz w:val="24"/>
                <w:szCs w:val="24"/>
                <w:lang w:val="lt-LT"/>
              </w:rPr>
              <w:t xml:space="preserve"> </w:t>
            </w:r>
            <w:r w:rsidRPr="000C54AF">
              <w:rPr>
                <w:rFonts w:ascii="Times New Roman" w:hAnsi="Times New Roman" w:cs="Times New Roman"/>
                <w:sz w:val="24"/>
                <w:szCs w:val="24"/>
                <w:lang w:val="lt-LT"/>
              </w:rPr>
              <w:t>sudėtingumo</w:t>
            </w:r>
            <w:r w:rsidRPr="000C54AF">
              <w:rPr>
                <w:rFonts w:ascii="Times New Roman" w:hAnsi="Times New Roman" w:cs="Times New Roman"/>
                <w:spacing w:val="101"/>
                <w:sz w:val="24"/>
                <w:szCs w:val="24"/>
                <w:lang w:val="lt-LT"/>
              </w:rPr>
              <w:t xml:space="preserve"> </w:t>
            </w:r>
            <w:r w:rsidRPr="000C54AF">
              <w:rPr>
                <w:rFonts w:ascii="Times New Roman" w:hAnsi="Times New Roman" w:cs="Times New Roman"/>
                <w:sz w:val="24"/>
                <w:szCs w:val="24"/>
                <w:lang w:val="lt-LT"/>
              </w:rPr>
              <w:t>ir</w:t>
            </w:r>
            <w:r w:rsidRPr="000C54AF">
              <w:rPr>
                <w:rFonts w:ascii="Times New Roman" w:hAnsi="Times New Roman" w:cs="Times New Roman"/>
                <w:spacing w:val="100"/>
                <w:sz w:val="24"/>
                <w:szCs w:val="24"/>
                <w:lang w:val="lt-LT"/>
              </w:rPr>
              <w:t xml:space="preserve"> </w:t>
            </w:r>
            <w:r w:rsidRPr="000C54AF">
              <w:rPr>
                <w:rFonts w:ascii="Times New Roman" w:hAnsi="Times New Roman" w:cs="Times New Roman"/>
                <w:sz w:val="24"/>
                <w:szCs w:val="24"/>
                <w:lang w:val="lt-LT"/>
              </w:rPr>
              <w:t>(ar)</w:t>
            </w:r>
            <w:r w:rsidRPr="000C54AF">
              <w:rPr>
                <w:rFonts w:ascii="Times New Roman" w:hAnsi="Times New Roman" w:cs="Times New Roman"/>
                <w:spacing w:val="100"/>
                <w:sz w:val="24"/>
                <w:szCs w:val="24"/>
                <w:lang w:val="lt-LT"/>
              </w:rPr>
              <w:t xml:space="preserve"> </w:t>
            </w:r>
            <w:r w:rsidRPr="000C54AF">
              <w:rPr>
                <w:rFonts w:ascii="Times New Roman" w:hAnsi="Times New Roman" w:cs="Times New Roman"/>
                <w:sz w:val="24"/>
                <w:szCs w:val="24"/>
                <w:lang w:val="lt-LT"/>
              </w:rPr>
              <w:t>vidutinės</w:t>
            </w:r>
            <w:r w:rsidRPr="000C54AF">
              <w:rPr>
                <w:rFonts w:ascii="Times New Roman" w:hAnsi="Times New Roman" w:cs="Times New Roman"/>
                <w:spacing w:val="100"/>
                <w:sz w:val="24"/>
                <w:szCs w:val="24"/>
                <w:lang w:val="lt-LT"/>
              </w:rPr>
              <w:t xml:space="preserve"> </w:t>
            </w:r>
            <w:r w:rsidRPr="000C54AF">
              <w:rPr>
                <w:rFonts w:ascii="Times New Roman" w:hAnsi="Times New Roman" w:cs="Times New Roman"/>
                <w:sz w:val="24"/>
                <w:szCs w:val="24"/>
                <w:lang w:val="lt-LT"/>
              </w:rPr>
              <w:t>apimties</w:t>
            </w:r>
            <w:r w:rsidRPr="000C54AF">
              <w:rPr>
                <w:rFonts w:ascii="Times New Roman" w:hAnsi="Times New Roman" w:cs="Times New Roman"/>
                <w:spacing w:val="101"/>
                <w:sz w:val="24"/>
                <w:szCs w:val="24"/>
                <w:lang w:val="lt-LT"/>
              </w:rPr>
              <w:t xml:space="preserve"> </w:t>
            </w:r>
            <w:r w:rsidRPr="000C54AF">
              <w:rPr>
                <w:rFonts w:ascii="Times New Roman" w:hAnsi="Times New Roman" w:cs="Times New Roman"/>
                <w:sz w:val="24"/>
                <w:szCs w:val="24"/>
                <w:lang w:val="lt-LT"/>
              </w:rPr>
              <w:t>užduotis</w:t>
            </w:r>
          </w:p>
          <w:p w:rsidR="00B069D0" w:rsidRPr="000C54AF" w:rsidRDefault="00B069D0" w:rsidP="005E1F69">
            <w:pPr>
              <w:ind w:left="107"/>
              <w:rPr>
                <w:rFonts w:ascii="Times New Roman" w:hAnsi="Times New Roman" w:cs="Times New Roman"/>
                <w:sz w:val="24"/>
                <w:szCs w:val="24"/>
                <w:lang w:val="lt-LT"/>
              </w:rPr>
            </w:pPr>
            <w:r w:rsidRPr="000C54AF">
              <w:rPr>
                <w:rFonts w:ascii="Times New Roman" w:hAnsi="Times New Roman" w:cs="Times New Roman"/>
                <w:sz w:val="24"/>
                <w:szCs w:val="24"/>
                <w:lang w:val="lt-LT"/>
              </w:rPr>
              <w:t>(savarankiškai).</w:t>
            </w:r>
          </w:p>
        </w:tc>
      </w:tr>
      <w:tr w:rsidR="00B069D0" w:rsidRPr="000C54AF" w:rsidTr="00B069D0">
        <w:trPr>
          <w:trHeight w:val="275"/>
        </w:trPr>
        <w:tc>
          <w:tcPr>
            <w:tcW w:w="1555" w:type="dxa"/>
          </w:tcPr>
          <w:p w:rsidR="00B069D0" w:rsidRPr="000C54AF" w:rsidRDefault="00B069D0" w:rsidP="005E1F69">
            <w:pPr>
              <w:ind w:left="759" w:right="80"/>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IV</w:t>
            </w:r>
          </w:p>
        </w:tc>
        <w:tc>
          <w:tcPr>
            <w:tcW w:w="7938" w:type="dxa"/>
          </w:tcPr>
          <w:p w:rsidR="00B069D0" w:rsidRPr="000C54AF" w:rsidRDefault="00B069D0" w:rsidP="005E1F69">
            <w:pPr>
              <w:ind w:left="827"/>
              <w:rPr>
                <w:rFonts w:ascii="Times New Roman" w:hAnsi="Times New Roman" w:cs="Times New Roman"/>
                <w:sz w:val="24"/>
                <w:szCs w:val="24"/>
                <w:lang w:val="lt-LT"/>
              </w:rPr>
            </w:pPr>
            <w:r w:rsidRPr="000C54AF">
              <w:rPr>
                <w:rFonts w:ascii="Times New Roman" w:hAnsi="Times New Roman" w:cs="Times New Roman"/>
                <w:sz w:val="24"/>
                <w:szCs w:val="24"/>
                <w:lang w:val="lt-LT"/>
              </w:rPr>
              <w:t>Atlieka</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sudėtingas</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ir</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(ar)</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didelės</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apimties</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užduotis</w:t>
            </w:r>
            <w:r w:rsidRPr="000C54AF">
              <w:rPr>
                <w:rFonts w:ascii="Times New Roman" w:hAnsi="Times New Roman" w:cs="Times New Roman"/>
                <w:spacing w:val="-5"/>
                <w:sz w:val="24"/>
                <w:szCs w:val="24"/>
                <w:lang w:val="lt-LT"/>
              </w:rPr>
              <w:t xml:space="preserve"> </w:t>
            </w:r>
            <w:r w:rsidRPr="000C54AF">
              <w:rPr>
                <w:rFonts w:ascii="Times New Roman" w:hAnsi="Times New Roman" w:cs="Times New Roman"/>
                <w:sz w:val="24"/>
                <w:szCs w:val="24"/>
                <w:lang w:val="lt-LT"/>
              </w:rPr>
              <w:t>(savarankiškai).</w:t>
            </w:r>
          </w:p>
        </w:tc>
      </w:tr>
      <w:tr w:rsidR="00B069D0" w:rsidRPr="000C54AF" w:rsidTr="00B069D0">
        <w:trPr>
          <w:trHeight w:val="552"/>
        </w:trPr>
        <w:tc>
          <w:tcPr>
            <w:tcW w:w="1555" w:type="dxa"/>
          </w:tcPr>
          <w:p w:rsidR="00B069D0" w:rsidRPr="000C54AF" w:rsidRDefault="00B069D0" w:rsidP="005E1F69">
            <w:pPr>
              <w:ind w:left="682"/>
              <w:jc w:val="center"/>
              <w:rPr>
                <w:rFonts w:ascii="Times New Roman" w:hAnsi="Times New Roman" w:cs="Times New Roman"/>
                <w:b/>
                <w:sz w:val="24"/>
                <w:szCs w:val="24"/>
                <w:lang w:val="lt-LT"/>
              </w:rPr>
            </w:pPr>
            <w:r w:rsidRPr="000C54AF">
              <w:rPr>
                <w:rFonts w:ascii="Times New Roman" w:hAnsi="Times New Roman" w:cs="Times New Roman"/>
                <w:b/>
                <w:w w:val="99"/>
                <w:sz w:val="24"/>
                <w:szCs w:val="24"/>
                <w:lang w:val="lt-LT"/>
              </w:rPr>
              <w:t>V</w:t>
            </w:r>
          </w:p>
        </w:tc>
        <w:tc>
          <w:tcPr>
            <w:tcW w:w="7938" w:type="dxa"/>
          </w:tcPr>
          <w:p w:rsidR="00B069D0" w:rsidRPr="000C54AF" w:rsidRDefault="00B069D0" w:rsidP="005E1F69">
            <w:pPr>
              <w:tabs>
                <w:tab w:val="left" w:pos="1755"/>
                <w:tab w:val="left" w:pos="2300"/>
                <w:tab w:val="left" w:pos="3537"/>
                <w:tab w:val="left" w:pos="3907"/>
                <w:tab w:val="left" w:pos="4477"/>
                <w:tab w:val="left" w:pos="5021"/>
                <w:tab w:val="left" w:pos="5926"/>
                <w:tab w:val="left" w:pos="6962"/>
              </w:tabs>
              <w:ind w:left="827"/>
              <w:rPr>
                <w:rFonts w:ascii="Times New Roman" w:hAnsi="Times New Roman" w:cs="Times New Roman"/>
                <w:sz w:val="24"/>
                <w:szCs w:val="24"/>
                <w:lang w:val="lt-LT"/>
              </w:rPr>
            </w:pPr>
            <w:r w:rsidRPr="000C54AF">
              <w:rPr>
                <w:rFonts w:ascii="Times New Roman" w:hAnsi="Times New Roman" w:cs="Times New Roman"/>
                <w:sz w:val="24"/>
                <w:szCs w:val="24"/>
                <w:lang w:val="lt-LT"/>
              </w:rPr>
              <w:t>Atlieka</w:t>
            </w:r>
            <w:r w:rsidRPr="000C54AF">
              <w:rPr>
                <w:rFonts w:ascii="Times New Roman" w:hAnsi="Times New Roman" w:cs="Times New Roman"/>
                <w:sz w:val="24"/>
                <w:szCs w:val="24"/>
                <w:lang w:val="lt-LT"/>
              </w:rPr>
              <w:tab/>
              <w:t>itin</w:t>
            </w:r>
            <w:r w:rsidRPr="000C54AF">
              <w:rPr>
                <w:rFonts w:ascii="Times New Roman" w:hAnsi="Times New Roman" w:cs="Times New Roman"/>
                <w:sz w:val="24"/>
                <w:szCs w:val="24"/>
                <w:lang w:val="lt-LT"/>
              </w:rPr>
              <w:tab/>
              <w:t>sudėtingas</w:t>
            </w:r>
            <w:r w:rsidRPr="000C54AF">
              <w:rPr>
                <w:rFonts w:ascii="Times New Roman" w:hAnsi="Times New Roman" w:cs="Times New Roman"/>
                <w:sz w:val="24"/>
                <w:szCs w:val="24"/>
                <w:lang w:val="lt-LT"/>
              </w:rPr>
              <w:tab/>
              <w:t>ir</w:t>
            </w:r>
            <w:r w:rsidRPr="000C54AF">
              <w:rPr>
                <w:rFonts w:ascii="Times New Roman" w:hAnsi="Times New Roman" w:cs="Times New Roman"/>
                <w:sz w:val="24"/>
                <w:szCs w:val="24"/>
                <w:lang w:val="lt-LT"/>
              </w:rPr>
              <w:tab/>
              <w:t>(ar)</w:t>
            </w:r>
            <w:r w:rsidRPr="000C54AF">
              <w:rPr>
                <w:rFonts w:ascii="Times New Roman" w:hAnsi="Times New Roman" w:cs="Times New Roman"/>
                <w:sz w:val="24"/>
                <w:szCs w:val="24"/>
                <w:lang w:val="lt-LT"/>
              </w:rPr>
              <w:tab/>
              <w:t>itin</w:t>
            </w:r>
            <w:r w:rsidRPr="000C54AF">
              <w:rPr>
                <w:rFonts w:ascii="Times New Roman" w:hAnsi="Times New Roman" w:cs="Times New Roman"/>
                <w:sz w:val="24"/>
                <w:szCs w:val="24"/>
                <w:lang w:val="lt-LT"/>
              </w:rPr>
              <w:tab/>
              <w:t>didelės</w:t>
            </w:r>
            <w:r w:rsidRPr="000C54AF">
              <w:rPr>
                <w:rFonts w:ascii="Times New Roman" w:hAnsi="Times New Roman" w:cs="Times New Roman"/>
                <w:sz w:val="24"/>
                <w:szCs w:val="24"/>
                <w:lang w:val="lt-LT"/>
              </w:rPr>
              <w:tab/>
              <w:t>apimties</w:t>
            </w:r>
            <w:r w:rsidRPr="000C54AF">
              <w:rPr>
                <w:rFonts w:ascii="Times New Roman" w:hAnsi="Times New Roman" w:cs="Times New Roman"/>
                <w:sz w:val="24"/>
                <w:szCs w:val="24"/>
                <w:lang w:val="lt-LT"/>
              </w:rPr>
              <w:tab/>
              <w:t>užduotis</w:t>
            </w:r>
          </w:p>
          <w:p w:rsidR="00B069D0" w:rsidRPr="000C54AF" w:rsidRDefault="00B069D0" w:rsidP="005E1F69">
            <w:pPr>
              <w:ind w:left="107"/>
              <w:rPr>
                <w:rFonts w:ascii="Times New Roman" w:hAnsi="Times New Roman" w:cs="Times New Roman"/>
                <w:sz w:val="24"/>
                <w:szCs w:val="24"/>
                <w:lang w:val="lt-LT"/>
              </w:rPr>
            </w:pPr>
            <w:r w:rsidRPr="000C54AF">
              <w:rPr>
                <w:rFonts w:ascii="Times New Roman" w:hAnsi="Times New Roman" w:cs="Times New Roman"/>
                <w:sz w:val="24"/>
                <w:szCs w:val="24"/>
                <w:lang w:val="lt-LT"/>
              </w:rPr>
              <w:t>(savarankiškai).</w:t>
            </w:r>
          </w:p>
        </w:tc>
      </w:tr>
    </w:tbl>
    <w:p w:rsidR="00B069D0" w:rsidRPr="000C54AF" w:rsidRDefault="00B069D0" w:rsidP="005E1F69">
      <w:pPr>
        <w:widowControl w:val="0"/>
        <w:autoSpaceDE w:val="0"/>
        <w:autoSpaceDN w:val="0"/>
        <w:rPr>
          <w:szCs w:val="24"/>
        </w:rPr>
      </w:pPr>
    </w:p>
    <w:p w:rsidR="00B069D0" w:rsidRPr="000C54AF" w:rsidRDefault="00B069D0" w:rsidP="005E1F69">
      <w:pPr>
        <w:widowControl w:val="0"/>
        <w:numPr>
          <w:ilvl w:val="0"/>
          <w:numId w:val="21"/>
        </w:numPr>
        <w:tabs>
          <w:tab w:val="left" w:pos="1990"/>
        </w:tabs>
        <w:autoSpaceDE w:val="0"/>
        <w:autoSpaceDN w:val="0"/>
        <w:jc w:val="both"/>
        <w:outlineLvl w:val="0"/>
        <w:rPr>
          <w:b/>
          <w:bCs/>
          <w:szCs w:val="24"/>
        </w:rPr>
      </w:pPr>
      <w:r w:rsidRPr="000C54AF">
        <w:rPr>
          <w:b/>
          <w:bCs/>
          <w:szCs w:val="24"/>
        </w:rPr>
        <w:t>Atsakomybės</w:t>
      </w:r>
      <w:r w:rsidRPr="000C54AF">
        <w:rPr>
          <w:b/>
          <w:bCs/>
          <w:spacing w:val="-4"/>
          <w:szCs w:val="24"/>
        </w:rPr>
        <w:t xml:space="preserve"> </w:t>
      </w:r>
      <w:r w:rsidRPr="000C54AF">
        <w:rPr>
          <w:b/>
          <w:bCs/>
          <w:szCs w:val="24"/>
        </w:rPr>
        <w:t>lygio</w:t>
      </w:r>
      <w:r w:rsidRPr="000C54AF">
        <w:rPr>
          <w:b/>
          <w:bCs/>
          <w:spacing w:val="-3"/>
          <w:szCs w:val="24"/>
        </w:rPr>
        <w:t xml:space="preserve"> </w:t>
      </w:r>
      <w:r w:rsidRPr="000C54AF">
        <w:rPr>
          <w:b/>
          <w:bCs/>
          <w:szCs w:val="24"/>
        </w:rPr>
        <w:t>kriterijaus</w:t>
      </w:r>
      <w:r w:rsidRPr="000C54AF">
        <w:rPr>
          <w:b/>
          <w:bCs/>
          <w:spacing w:val="-4"/>
          <w:szCs w:val="24"/>
        </w:rPr>
        <w:t xml:space="preserve"> </w:t>
      </w:r>
      <w:r w:rsidRPr="000C54AF">
        <w:rPr>
          <w:b/>
          <w:bCs/>
          <w:szCs w:val="24"/>
        </w:rPr>
        <w:t>aprašymas:</w:t>
      </w:r>
    </w:p>
    <w:p w:rsidR="00B069D0" w:rsidRPr="000C54AF" w:rsidRDefault="00B069D0" w:rsidP="005E1F69">
      <w:pPr>
        <w:widowControl w:val="0"/>
        <w:autoSpaceDE w:val="0"/>
        <w:autoSpaceDN w:val="0"/>
        <w:ind w:left="1042" w:right="156" w:firstLine="707"/>
        <w:jc w:val="both"/>
        <w:rPr>
          <w:szCs w:val="24"/>
        </w:rPr>
      </w:pPr>
      <w:r w:rsidRPr="000C54AF">
        <w:rPr>
          <w:szCs w:val="24"/>
        </w:rPr>
        <w:t>Šio kriterijaus tikslas – identifikuoti pareigybes, kurios dalyvauja analizuojamos funkcijos</w:t>
      </w:r>
      <w:r w:rsidRPr="000C54AF">
        <w:rPr>
          <w:spacing w:val="1"/>
          <w:szCs w:val="24"/>
        </w:rPr>
        <w:t xml:space="preserve"> </w:t>
      </w:r>
      <w:r w:rsidRPr="000C54AF">
        <w:rPr>
          <w:szCs w:val="24"/>
        </w:rPr>
        <w:t>atlikime, bei įvardinti šių pareigybių faktinį atsakomybės poveikio lygį už laukiamą rezultatą.</w:t>
      </w:r>
      <w:r w:rsidRPr="000C54AF">
        <w:rPr>
          <w:spacing w:val="1"/>
          <w:szCs w:val="24"/>
        </w:rPr>
        <w:t xml:space="preserve"> </w:t>
      </w:r>
      <w:r w:rsidRPr="000C54AF">
        <w:rPr>
          <w:szCs w:val="24"/>
        </w:rPr>
        <w:t>Atsakomybių analizė paremta Įstaigos procesų ir funkcijų bei dalyvaujančių pareigybių faktinių</w:t>
      </w:r>
      <w:r w:rsidRPr="000C54AF">
        <w:rPr>
          <w:spacing w:val="1"/>
          <w:szCs w:val="24"/>
        </w:rPr>
        <w:t xml:space="preserve"> </w:t>
      </w:r>
      <w:r w:rsidRPr="000C54AF">
        <w:rPr>
          <w:szCs w:val="24"/>
        </w:rPr>
        <w:t>atsakomybių</w:t>
      </w:r>
      <w:r w:rsidRPr="000C54AF">
        <w:rPr>
          <w:spacing w:val="-1"/>
          <w:szCs w:val="24"/>
        </w:rPr>
        <w:t xml:space="preserve"> </w:t>
      </w:r>
      <w:r w:rsidRPr="000C54AF">
        <w:rPr>
          <w:szCs w:val="24"/>
        </w:rPr>
        <w:t>sąryšio</w:t>
      </w:r>
      <w:r w:rsidRPr="000C54AF">
        <w:rPr>
          <w:spacing w:val="-1"/>
          <w:szCs w:val="24"/>
        </w:rPr>
        <w:t xml:space="preserve"> </w:t>
      </w:r>
      <w:r w:rsidRPr="000C54AF">
        <w:rPr>
          <w:szCs w:val="24"/>
        </w:rPr>
        <w:t>nustatymu.</w:t>
      </w:r>
    </w:p>
    <w:p w:rsidR="00B069D0" w:rsidRPr="000C54AF" w:rsidRDefault="00B069D0" w:rsidP="005E1F69">
      <w:pPr>
        <w:widowControl w:val="0"/>
        <w:autoSpaceDE w:val="0"/>
        <w:autoSpaceDN w:val="0"/>
        <w:ind w:left="1042" w:firstLine="707"/>
        <w:jc w:val="both"/>
        <w:rPr>
          <w:szCs w:val="24"/>
        </w:rPr>
      </w:pPr>
      <w:r w:rsidRPr="000C54AF">
        <w:rPr>
          <w:szCs w:val="24"/>
        </w:rPr>
        <w:t>Taikant</w:t>
      </w:r>
      <w:r w:rsidRPr="000C54AF">
        <w:rPr>
          <w:spacing w:val="-3"/>
          <w:szCs w:val="24"/>
        </w:rPr>
        <w:t xml:space="preserve"> </w:t>
      </w:r>
      <w:r w:rsidRPr="000C54AF">
        <w:rPr>
          <w:szCs w:val="24"/>
        </w:rPr>
        <w:t>šį</w:t>
      </w:r>
      <w:r w:rsidRPr="000C54AF">
        <w:rPr>
          <w:spacing w:val="-2"/>
          <w:szCs w:val="24"/>
        </w:rPr>
        <w:t xml:space="preserve"> </w:t>
      </w:r>
      <w:r w:rsidRPr="000C54AF">
        <w:rPr>
          <w:szCs w:val="24"/>
        </w:rPr>
        <w:t>kriterijų,</w:t>
      </w:r>
      <w:r w:rsidRPr="000C54AF">
        <w:rPr>
          <w:spacing w:val="-2"/>
          <w:szCs w:val="24"/>
        </w:rPr>
        <w:t xml:space="preserve"> </w:t>
      </w:r>
      <w:r w:rsidRPr="000C54AF">
        <w:rPr>
          <w:szCs w:val="24"/>
        </w:rPr>
        <w:t>atliekami</w:t>
      </w:r>
      <w:r w:rsidRPr="000C54AF">
        <w:rPr>
          <w:spacing w:val="-2"/>
          <w:szCs w:val="24"/>
        </w:rPr>
        <w:t xml:space="preserve"> </w:t>
      </w:r>
      <w:r w:rsidRPr="000C54AF">
        <w:rPr>
          <w:szCs w:val="24"/>
        </w:rPr>
        <w:t>tokie</w:t>
      </w:r>
      <w:r w:rsidRPr="000C54AF">
        <w:rPr>
          <w:spacing w:val="-4"/>
          <w:szCs w:val="24"/>
        </w:rPr>
        <w:t xml:space="preserve"> </w:t>
      </w:r>
      <w:r w:rsidRPr="000C54AF">
        <w:rPr>
          <w:szCs w:val="24"/>
        </w:rPr>
        <w:t>žingsniai:</w:t>
      </w:r>
    </w:p>
    <w:p w:rsidR="00B069D0" w:rsidRPr="000C54AF" w:rsidRDefault="00B069D0" w:rsidP="005E1F69">
      <w:pPr>
        <w:widowControl w:val="0"/>
        <w:numPr>
          <w:ilvl w:val="1"/>
          <w:numId w:val="19"/>
        </w:numPr>
        <w:tabs>
          <w:tab w:val="left" w:pos="2338"/>
        </w:tabs>
        <w:autoSpaceDE w:val="0"/>
        <w:autoSpaceDN w:val="0"/>
        <w:ind w:right="160" w:firstLine="707"/>
        <w:jc w:val="both"/>
        <w:rPr>
          <w:szCs w:val="24"/>
        </w:rPr>
      </w:pPr>
      <w:r w:rsidRPr="000C54AF">
        <w:rPr>
          <w:szCs w:val="24"/>
        </w:rPr>
        <w:t>Išanalizuojami su pasirinkta įstaigos funkcija (veikla) susiję teisės aktai (padalinių</w:t>
      </w:r>
      <w:r w:rsidRPr="000C54AF">
        <w:rPr>
          <w:spacing w:val="1"/>
          <w:szCs w:val="24"/>
        </w:rPr>
        <w:t xml:space="preserve"> </w:t>
      </w:r>
      <w:r w:rsidRPr="000C54AF">
        <w:rPr>
          <w:szCs w:val="24"/>
        </w:rPr>
        <w:t>nuostatai,</w:t>
      </w:r>
      <w:r w:rsidRPr="000C54AF">
        <w:rPr>
          <w:spacing w:val="-1"/>
          <w:szCs w:val="24"/>
        </w:rPr>
        <w:t xml:space="preserve"> </w:t>
      </w:r>
      <w:r w:rsidRPr="000C54AF">
        <w:rPr>
          <w:szCs w:val="24"/>
        </w:rPr>
        <w:t>nagrinėjamų pareigybių pareigybės</w:t>
      </w:r>
      <w:r w:rsidRPr="000C54AF">
        <w:rPr>
          <w:spacing w:val="-1"/>
          <w:szCs w:val="24"/>
        </w:rPr>
        <w:t xml:space="preserve"> </w:t>
      </w:r>
      <w:r w:rsidRPr="000C54AF">
        <w:rPr>
          <w:szCs w:val="24"/>
        </w:rPr>
        <w:t>aprašymai).</w:t>
      </w:r>
    </w:p>
    <w:p w:rsidR="00B069D0" w:rsidRPr="000C54AF" w:rsidRDefault="00B069D0" w:rsidP="005E1F69">
      <w:pPr>
        <w:widowControl w:val="0"/>
        <w:autoSpaceDE w:val="0"/>
        <w:autoSpaceDN w:val="0"/>
        <w:ind w:left="1042" w:right="157" w:firstLine="707"/>
        <w:jc w:val="both"/>
        <w:rPr>
          <w:szCs w:val="24"/>
        </w:rPr>
      </w:pPr>
      <w:bookmarkStart w:id="0" w:name="_GoBack"/>
      <w:bookmarkEnd w:id="0"/>
      <w:r w:rsidRPr="000C54AF">
        <w:rPr>
          <w:szCs w:val="24"/>
        </w:rPr>
        <w:t>Teisės aktų analizė. Įstaigos veiklos ir pareigų atsakomybės paprastai yra apibrėžtos įstaigos</w:t>
      </w:r>
      <w:r w:rsidRPr="000C54AF">
        <w:rPr>
          <w:spacing w:val="-57"/>
          <w:szCs w:val="24"/>
        </w:rPr>
        <w:t xml:space="preserve"> </w:t>
      </w:r>
      <w:r w:rsidRPr="000C54AF">
        <w:rPr>
          <w:szCs w:val="24"/>
        </w:rPr>
        <w:t>padalinių</w:t>
      </w:r>
      <w:r w:rsidRPr="000C54AF">
        <w:rPr>
          <w:spacing w:val="19"/>
          <w:szCs w:val="24"/>
        </w:rPr>
        <w:t xml:space="preserve"> </w:t>
      </w:r>
      <w:r w:rsidRPr="000C54AF">
        <w:rPr>
          <w:szCs w:val="24"/>
        </w:rPr>
        <w:t>nuostatuose</w:t>
      </w:r>
      <w:r w:rsidRPr="000C54AF">
        <w:rPr>
          <w:spacing w:val="19"/>
          <w:szCs w:val="24"/>
        </w:rPr>
        <w:t xml:space="preserve"> </w:t>
      </w:r>
      <w:r w:rsidRPr="000C54AF">
        <w:rPr>
          <w:szCs w:val="24"/>
        </w:rPr>
        <w:t>bei</w:t>
      </w:r>
      <w:r w:rsidRPr="000C54AF">
        <w:rPr>
          <w:spacing w:val="20"/>
          <w:szCs w:val="24"/>
        </w:rPr>
        <w:t xml:space="preserve"> </w:t>
      </w:r>
      <w:r w:rsidRPr="000C54AF">
        <w:rPr>
          <w:szCs w:val="24"/>
        </w:rPr>
        <w:t>pareigybių</w:t>
      </w:r>
      <w:r w:rsidRPr="000C54AF">
        <w:rPr>
          <w:spacing w:val="19"/>
          <w:szCs w:val="24"/>
        </w:rPr>
        <w:t xml:space="preserve"> </w:t>
      </w:r>
      <w:r w:rsidRPr="000C54AF">
        <w:rPr>
          <w:szCs w:val="24"/>
        </w:rPr>
        <w:t>aprašymuose.</w:t>
      </w:r>
      <w:r w:rsidRPr="000C54AF">
        <w:rPr>
          <w:spacing w:val="19"/>
          <w:szCs w:val="24"/>
        </w:rPr>
        <w:t xml:space="preserve"> </w:t>
      </w:r>
      <w:r w:rsidRPr="000C54AF">
        <w:rPr>
          <w:szCs w:val="24"/>
        </w:rPr>
        <w:t>Padalinio</w:t>
      </w:r>
      <w:r w:rsidRPr="000C54AF">
        <w:rPr>
          <w:spacing w:val="20"/>
          <w:szCs w:val="24"/>
        </w:rPr>
        <w:t xml:space="preserve"> </w:t>
      </w:r>
      <w:r w:rsidRPr="000C54AF">
        <w:rPr>
          <w:szCs w:val="24"/>
        </w:rPr>
        <w:t>nuostatai</w:t>
      </w:r>
      <w:r w:rsidRPr="000C54AF">
        <w:rPr>
          <w:spacing w:val="19"/>
          <w:szCs w:val="24"/>
        </w:rPr>
        <w:t xml:space="preserve"> </w:t>
      </w:r>
      <w:r w:rsidRPr="000C54AF">
        <w:rPr>
          <w:szCs w:val="24"/>
        </w:rPr>
        <w:t>apibrėžia</w:t>
      </w:r>
      <w:r w:rsidRPr="000C54AF">
        <w:rPr>
          <w:spacing w:val="19"/>
          <w:szCs w:val="24"/>
        </w:rPr>
        <w:t xml:space="preserve"> </w:t>
      </w:r>
      <w:r w:rsidRPr="000C54AF">
        <w:rPr>
          <w:szCs w:val="24"/>
        </w:rPr>
        <w:t>bendrą</w:t>
      </w:r>
      <w:r w:rsidRPr="000C54AF">
        <w:rPr>
          <w:spacing w:val="17"/>
          <w:szCs w:val="24"/>
        </w:rPr>
        <w:t xml:space="preserve"> </w:t>
      </w:r>
      <w:r w:rsidRPr="000C54AF">
        <w:rPr>
          <w:szCs w:val="24"/>
        </w:rPr>
        <w:t>padalinio</w:t>
      </w:r>
      <w:r w:rsidRPr="000C54AF">
        <w:rPr>
          <w:spacing w:val="-58"/>
          <w:szCs w:val="24"/>
        </w:rPr>
        <w:t xml:space="preserve"> </w:t>
      </w:r>
      <w:r w:rsidRPr="000C54AF">
        <w:rPr>
          <w:szCs w:val="24"/>
        </w:rPr>
        <w:t>ir jo vadovo atsakomybę, tačiau dažniausiais neapibrėžia kitų padalinių dalyvavimą ir kitų ne</w:t>
      </w:r>
      <w:r w:rsidRPr="000C54AF">
        <w:rPr>
          <w:spacing w:val="1"/>
          <w:szCs w:val="24"/>
        </w:rPr>
        <w:t xml:space="preserve"> </w:t>
      </w:r>
      <w:r w:rsidRPr="000C54AF">
        <w:rPr>
          <w:szCs w:val="24"/>
        </w:rPr>
        <w:t>padalinio</w:t>
      </w:r>
      <w:r w:rsidRPr="000C54AF">
        <w:rPr>
          <w:spacing w:val="1"/>
          <w:szCs w:val="24"/>
        </w:rPr>
        <w:t xml:space="preserve"> </w:t>
      </w:r>
      <w:r w:rsidRPr="000C54AF">
        <w:rPr>
          <w:szCs w:val="24"/>
        </w:rPr>
        <w:t>pareigybių</w:t>
      </w:r>
      <w:r w:rsidRPr="000C54AF">
        <w:rPr>
          <w:spacing w:val="1"/>
          <w:szCs w:val="24"/>
        </w:rPr>
        <w:t xml:space="preserve"> </w:t>
      </w:r>
      <w:r w:rsidRPr="000C54AF">
        <w:rPr>
          <w:szCs w:val="24"/>
        </w:rPr>
        <w:t>atsakomybes:</w:t>
      </w:r>
      <w:r w:rsidRPr="000C54AF">
        <w:rPr>
          <w:spacing w:val="1"/>
          <w:szCs w:val="24"/>
        </w:rPr>
        <w:t xml:space="preserve"> </w:t>
      </w:r>
      <w:r w:rsidRPr="000C54AF">
        <w:rPr>
          <w:szCs w:val="24"/>
        </w:rPr>
        <w:t>kaip</w:t>
      </w:r>
      <w:r w:rsidRPr="000C54AF">
        <w:rPr>
          <w:spacing w:val="1"/>
          <w:szCs w:val="24"/>
        </w:rPr>
        <w:t xml:space="preserve"> </w:t>
      </w:r>
      <w:r w:rsidRPr="000C54AF">
        <w:rPr>
          <w:szCs w:val="24"/>
        </w:rPr>
        <w:t>skirtingų</w:t>
      </w:r>
      <w:r w:rsidRPr="000C54AF">
        <w:rPr>
          <w:spacing w:val="1"/>
          <w:szCs w:val="24"/>
        </w:rPr>
        <w:t xml:space="preserve"> </w:t>
      </w:r>
      <w:r w:rsidRPr="000C54AF">
        <w:rPr>
          <w:szCs w:val="24"/>
        </w:rPr>
        <w:t>padalinių</w:t>
      </w:r>
      <w:r w:rsidRPr="000C54AF">
        <w:rPr>
          <w:spacing w:val="1"/>
          <w:szCs w:val="24"/>
        </w:rPr>
        <w:t xml:space="preserve"> </w:t>
      </w:r>
      <w:r w:rsidRPr="000C54AF">
        <w:rPr>
          <w:szCs w:val="24"/>
        </w:rPr>
        <w:t>pareigybės</w:t>
      </w:r>
      <w:r w:rsidRPr="000C54AF">
        <w:rPr>
          <w:spacing w:val="1"/>
          <w:szCs w:val="24"/>
        </w:rPr>
        <w:t xml:space="preserve"> </w:t>
      </w:r>
      <w:r w:rsidRPr="000C54AF">
        <w:rPr>
          <w:szCs w:val="24"/>
        </w:rPr>
        <w:t>pasidalina</w:t>
      </w:r>
      <w:r w:rsidRPr="000C54AF">
        <w:rPr>
          <w:spacing w:val="1"/>
          <w:szCs w:val="24"/>
        </w:rPr>
        <w:t xml:space="preserve"> </w:t>
      </w:r>
      <w:r w:rsidRPr="000C54AF">
        <w:rPr>
          <w:szCs w:val="24"/>
        </w:rPr>
        <w:t>atsakomybę</w:t>
      </w:r>
      <w:r w:rsidRPr="000C54AF">
        <w:rPr>
          <w:spacing w:val="1"/>
          <w:szCs w:val="24"/>
        </w:rPr>
        <w:t xml:space="preserve"> </w:t>
      </w:r>
      <w:r w:rsidRPr="000C54AF">
        <w:rPr>
          <w:szCs w:val="24"/>
        </w:rPr>
        <w:t>tarpusavyje,</w:t>
      </w:r>
      <w:r w:rsidRPr="000C54AF">
        <w:rPr>
          <w:spacing w:val="-1"/>
          <w:szCs w:val="24"/>
        </w:rPr>
        <w:t xml:space="preserve"> </w:t>
      </w:r>
      <w:r w:rsidRPr="000C54AF">
        <w:rPr>
          <w:szCs w:val="24"/>
        </w:rPr>
        <w:t>atlikdamos</w:t>
      </w:r>
      <w:r w:rsidRPr="000C54AF">
        <w:rPr>
          <w:spacing w:val="2"/>
          <w:szCs w:val="24"/>
        </w:rPr>
        <w:t xml:space="preserve"> </w:t>
      </w:r>
      <w:r w:rsidRPr="000C54AF">
        <w:rPr>
          <w:szCs w:val="24"/>
        </w:rPr>
        <w:t>konkrečius veiksmus.</w:t>
      </w:r>
    </w:p>
    <w:p w:rsidR="00B069D0" w:rsidRDefault="00B069D0" w:rsidP="005E1F69">
      <w:pPr>
        <w:widowControl w:val="0"/>
        <w:numPr>
          <w:ilvl w:val="1"/>
          <w:numId w:val="19"/>
        </w:numPr>
        <w:tabs>
          <w:tab w:val="left" w:pos="2338"/>
        </w:tabs>
        <w:autoSpaceDE w:val="0"/>
        <w:autoSpaceDN w:val="0"/>
        <w:ind w:right="836" w:firstLine="707"/>
        <w:jc w:val="both"/>
        <w:rPr>
          <w:szCs w:val="24"/>
        </w:rPr>
      </w:pPr>
      <w:r w:rsidRPr="000C54AF">
        <w:rPr>
          <w:szCs w:val="24"/>
        </w:rPr>
        <w:t>Analizuojama veikla suskirstoma į tris dalis: veiklos sritys, veiklos ir veiksmai.</w:t>
      </w:r>
      <w:r w:rsidRPr="000C54AF">
        <w:rPr>
          <w:spacing w:val="-57"/>
          <w:szCs w:val="24"/>
        </w:rPr>
        <w:t xml:space="preserve"> </w:t>
      </w:r>
      <w:r w:rsidRPr="000C54AF">
        <w:rPr>
          <w:szCs w:val="24"/>
        </w:rPr>
        <w:t>Veiklos</w:t>
      </w:r>
      <w:r w:rsidRPr="000C54AF">
        <w:rPr>
          <w:spacing w:val="-1"/>
          <w:szCs w:val="24"/>
        </w:rPr>
        <w:t xml:space="preserve"> </w:t>
      </w:r>
      <w:r w:rsidRPr="000C54AF">
        <w:rPr>
          <w:szCs w:val="24"/>
        </w:rPr>
        <w:t>lygių aprašymai:</w:t>
      </w:r>
    </w:p>
    <w:p w:rsidR="005E1F69" w:rsidRDefault="005E1F69" w:rsidP="005E1F69">
      <w:pPr>
        <w:widowControl w:val="0"/>
        <w:tabs>
          <w:tab w:val="left" w:pos="2338"/>
        </w:tabs>
        <w:autoSpaceDE w:val="0"/>
        <w:autoSpaceDN w:val="0"/>
        <w:ind w:right="836"/>
        <w:jc w:val="both"/>
        <w:rPr>
          <w:szCs w:val="24"/>
        </w:rPr>
      </w:pPr>
    </w:p>
    <w:p w:rsidR="00E5515A" w:rsidRDefault="00E5515A" w:rsidP="005E1F69">
      <w:pPr>
        <w:widowControl w:val="0"/>
        <w:tabs>
          <w:tab w:val="left" w:pos="2338"/>
        </w:tabs>
        <w:autoSpaceDE w:val="0"/>
        <w:autoSpaceDN w:val="0"/>
        <w:ind w:left="1042" w:right="836" w:firstLine="707"/>
        <w:jc w:val="both"/>
        <w:rPr>
          <w:szCs w:val="24"/>
        </w:rPr>
      </w:pPr>
    </w:p>
    <w:p w:rsidR="00E5515A" w:rsidRDefault="00E5515A" w:rsidP="005E1F69">
      <w:pPr>
        <w:widowControl w:val="0"/>
        <w:tabs>
          <w:tab w:val="left" w:pos="2338"/>
        </w:tabs>
        <w:autoSpaceDE w:val="0"/>
        <w:autoSpaceDN w:val="0"/>
        <w:ind w:right="836"/>
        <w:jc w:val="both"/>
        <w:rPr>
          <w:szCs w:val="24"/>
        </w:rPr>
      </w:pPr>
    </w:p>
    <w:p w:rsidR="00E5515A" w:rsidRDefault="00E5515A" w:rsidP="005E1F69">
      <w:pPr>
        <w:widowControl w:val="0"/>
        <w:tabs>
          <w:tab w:val="left" w:pos="2338"/>
        </w:tabs>
        <w:autoSpaceDE w:val="0"/>
        <w:autoSpaceDN w:val="0"/>
        <w:ind w:right="836"/>
        <w:jc w:val="both"/>
        <w:rPr>
          <w:szCs w:val="24"/>
        </w:rPr>
      </w:pPr>
    </w:p>
    <w:p w:rsidR="000C54AF" w:rsidRPr="000C54AF" w:rsidRDefault="000C54AF" w:rsidP="005E1F69">
      <w:pPr>
        <w:widowControl w:val="0"/>
        <w:tabs>
          <w:tab w:val="left" w:pos="2338"/>
        </w:tabs>
        <w:autoSpaceDE w:val="0"/>
        <w:autoSpaceDN w:val="0"/>
        <w:ind w:left="1762" w:right="836"/>
        <w:jc w:val="both"/>
        <w:rPr>
          <w:szCs w:val="24"/>
        </w:rPr>
      </w:pPr>
    </w:p>
    <w:tbl>
      <w:tblPr>
        <w:tblStyle w:val="TableNormal"/>
        <w:tblW w:w="0" w:type="auto"/>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9"/>
        <w:gridCol w:w="6805"/>
      </w:tblGrid>
      <w:tr w:rsidR="00B069D0" w:rsidRPr="000C54AF" w:rsidTr="00B069D0">
        <w:trPr>
          <w:trHeight w:val="277"/>
        </w:trPr>
        <w:tc>
          <w:tcPr>
            <w:tcW w:w="2689" w:type="dxa"/>
          </w:tcPr>
          <w:p w:rsidR="00B069D0" w:rsidRPr="000C54AF" w:rsidRDefault="00B069D0" w:rsidP="005E1F69">
            <w:pPr>
              <w:ind w:left="815"/>
              <w:rPr>
                <w:rFonts w:ascii="Times New Roman" w:hAnsi="Times New Roman" w:cs="Times New Roman"/>
                <w:b/>
                <w:sz w:val="24"/>
                <w:szCs w:val="24"/>
                <w:lang w:val="lt-LT"/>
              </w:rPr>
            </w:pPr>
            <w:r w:rsidRPr="000C54AF">
              <w:rPr>
                <w:rFonts w:ascii="Times New Roman" w:hAnsi="Times New Roman" w:cs="Times New Roman"/>
                <w:b/>
                <w:sz w:val="24"/>
                <w:szCs w:val="24"/>
                <w:lang w:val="lt-LT"/>
              </w:rPr>
              <w:lastRenderedPageBreak/>
              <w:t>Veiklos</w:t>
            </w:r>
            <w:r w:rsidRPr="000C54AF">
              <w:rPr>
                <w:rFonts w:ascii="Times New Roman" w:hAnsi="Times New Roman" w:cs="Times New Roman"/>
                <w:b/>
                <w:spacing w:val="-1"/>
                <w:sz w:val="24"/>
                <w:szCs w:val="24"/>
                <w:lang w:val="lt-LT"/>
              </w:rPr>
              <w:t xml:space="preserve"> </w:t>
            </w:r>
            <w:r w:rsidRPr="000C54AF">
              <w:rPr>
                <w:rFonts w:ascii="Times New Roman" w:hAnsi="Times New Roman" w:cs="Times New Roman"/>
                <w:b/>
                <w:sz w:val="24"/>
                <w:szCs w:val="24"/>
                <w:lang w:val="lt-LT"/>
              </w:rPr>
              <w:t>lygis</w:t>
            </w:r>
          </w:p>
        </w:tc>
        <w:tc>
          <w:tcPr>
            <w:tcW w:w="6805" w:type="dxa"/>
          </w:tcPr>
          <w:p w:rsidR="00B069D0" w:rsidRPr="000C54AF" w:rsidRDefault="00B069D0" w:rsidP="005E1F69">
            <w:pPr>
              <w:ind w:left="815"/>
              <w:rPr>
                <w:rFonts w:ascii="Times New Roman" w:hAnsi="Times New Roman" w:cs="Times New Roman"/>
                <w:b/>
                <w:sz w:val="24"/>
                <w:szCs w:val="24"/>
                <w:lang w:val="lt-LT"/>
              </w:rPr>
            </w:pPr>
            <w:r w:rsidRPr="000C54AF">
              <w:rPr>
                <w:rFonts w:ascii="Times New Roman" w:hAnsi="Times New Roman" w:cs="Times New Roman"/>
                <w:b/>
                <w:sz w:val="24"/>
                <w:szCs w:val="24"/>
                <w:lang w:val="lt-LT"/>
              </w:rPr>
              <w:t>Aprašymas</w:t>
            </w:r>
          </w:p>
        </w:tc>
      </w:tr>
      <w:tr w:rsidR="00B069D0" w:rsidRPr="000C54AF" w:rsidTr="00B069D0">
        <w:trPr>
          <w:trHeight w:val="827"/>
        </w:trPr>
        <w:tc>
          <w:tcPr>
            <w:tcW w:w="2689" w:type="dxa"/>
          </w:tcPr>
          <w:p w:rsidR="00B069D0" w:rsidRPr="000C54AF" w:rsidRDefault="00B069D0" w:rsidP="005E1F69">
            <w:pPr>
              <w:ind w:left="107"/>
              <w:rPr>
                <w:rFonts w:ascii="Times New Roman" w:hAnsi="Times New Roman" w:cs="Times New Roman"/>
                <w:sz w:val="24"/>
                <w:szCs w:val="24"/>
                <w:lang w:val="lt-LT"/>
              </w:rPr>
            </w:pPr>
            <w:r w:rsidRPr="000C54AF">
              <w:rPr>
                <w:rFonts w:ascii="Times New Roman" w:hAnsi="Times New Roman" w:cs="Times New Roman"/>
                <w:sz w:val="24"/>
                <w:szCs w:val="24"/>
                <w:lang w:val="lt-LT"/>
              </w:rPr>
              <w:t>Veiklos</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sritis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(procesas)</w:t>
            </w:r>
          </w:p>
        </w:tc>
        <w:tc>
          <w:tcPr>
            <w:tcW w:w="6805" w:type="dxa"/>
          </w:tcPr>
          <w:p w:rsidR="00B069D0" w:rsidRPr="000C54AF" w:rsidRDefault="00B069D0" w:rsidP="005E1F69">
            <w:pPr>
              <w:ind w:left="107" w:firstLine="720"/>
              <w:rPr>
                <w:rFonts w:ascii="Times New Roman" w:hAnsi="Times New Roman" w:cs="Times New Roman"/>
                <w:sz w:val="24"/>
                <w:szCs w:val="24"/>
                <w:lang w:val="lt-LT"/>
              </w:rPr>
            </w:pPr>
            <w:r w:rsidRPr="000C54AF">
              <w:rPr>
                <w:rFonts w:ascii="Times New Roman" w:hAnsi="Times New Roman" w:cs="Times New Roman"/>
                <w:sz w:val="24"/>
                <w:szCs w:val="24"/>
                <w:lang w:val="lt-LT"/>
              </w:rPr>
              <w:t>Veiklos</w:t>
            </w:r>
            <w:r w:rsidRPr="000C54AF">
              <w:rPr>
                <w:rFonts w:ascii="Times New Roman" w:hAnsi="Times New Roman" w:cs="Times New Roman"/>
                <w:spacing w:val="28"/>
                <w:sz w:val="24"/>
                <w:szCs w:val="24"/>
                <w:lang w:val="lt-LT"/>
              </w:rPr>
              <w:t xml:space="preserve"> </w:t>
            </w:r>
            <w:r w:rsidRPr="000C54AF">
              <w:rPr>
                <w:rFonts w:ascii="Times New Roman" w:hAnsi="Times New Roman" w:cs="Times New Roman"/>
                <w:sz w:val="24"/>
                <w:szCs w:val="24"/>
                <w:lang w:val="lt-LT"/>
              </w:rPr>
              <w:t>sritis</w:t>
            </w:r>
            <w:r w:rsidRPr="000C54AF">
              <w:rPr>
                <w:rFonts w:ascii="Times New Roman" w:hAnsi="Times New Roman" w:cs="Times New Roman"/>
                <w:spacing w:val="30"/>
                <w:sz w:val="24"/>
                <w:szCs w:val="24"/>
                <w:lang w:val="lt-LT"/>
              </w:rPr>
              <w:t xml:space="preserve"> </w:t>
            </w:r>
            <w:r w:rsidRPr="000C54AF">
              <w:rPr>
                <w:rFonts w:ascii="Times New Roman" w:hAnsi="Times New Roman" w:cs="Times New Roman"/>
                <w:sz w:val="24"/>
                <w:szCs w:val="24"/>
                <w:lang w:val="lt-LT"/>
              </w:rPr>
              <w:t>yra</w:t>
            </w:r>
            <w:r w:rsidRPr="000C54AF">
              <w:rPr>
                <w:rFonts w:ascii="Times New Roman" w:hAnsi="Times New Roman" w:cs="Times New Roman"/>
                <w:spacing w:val="27"/>
                <w:sz w:val="24"/>
                <w:szCs w:val="24"/>
                <w:lang w:val="lt-LT"/>
              </w:rPr>
              <w:t xml:space="preserve"> </w:t>
            </w:r>
            <w:r w:rsidRPr="000C54AF">
              <w:rPr>
                <w:rFonts w:ascii="Times New Roman" w:hAnsi="Times New Roman" w:cs="Times New Roman"/>
                <w:sz w:val="24"/>
                <w:szCs w:val="24"/>
                <w:lang w:val="lt-LT"/>
              </w:rPr>
              <w:t>nuolatos</w:t>
            </w:r>
            <w:r w:rsidRPr="000C54AF">
              <w:rPr>
                <w:rFonts w:ascii="Times New Roman" w:hAnsi="Times New Roman" w:cs="Times New Roman"/>
                <w:spacing w:val="28"/>
                <w:sz w:val="24"/>
                <w:szCs w:val="24"/>
                <w:lang w:val="lt-LT"/>
              </w:rPr>
              <w:t xml:space="preserve"> </w:t>
            </w:r>
            <w:r w:rsidRPr="000C54AF">
              <w:rPr>
                <w:rFonts w:ascii="Times New Roman" w:hAnsi="Times New Roman" w:cs="Times New Roman"/>
                <w:sz w:val="24"/>
                <w:szCs w:val="24"/>
                <w:lang w:val="lt-LT"/>
              </w:rPr>
              <w:t>atliekamų</w:t>
            </w:r>
            <w:r w:rsidRPr="000C54AF">
              <w:rPr>
                <w:rFonts w:ascii="Times New Roman" w:hAnsi="Times New Roman" w:cs="Times New Roman"/>
                <w:spacing w:val="29"/>
                <w:sz w:val="24"/>
                <w:szCs w:val="24"/>
                <w:lang w:val="lt-LT"/>
              </w:rPr>
              <w:t xml:space="preserve"> </w:t>
            </w:r>
            <w:r w:rsidRPr="000C54AF">
              <w:rPr>
                <w:rFonts w:ascii="Times New Roman" w:hAnsi="Times New Roman" w:cs="Times New Roman"/>
                <w:sz w:val="24"/>
                <w:szCs w:val="24"/>
                <w:lang w:val="lt-LT"/>
              </w:rPr>
              <w:t>veiklų</w:t>
            </w:r>
            <w:r w:rsidRPr="000C54AF">
              <w:rPr>
                <w:rFonts w:ascii="Times New Roman" w:hAnsi="Times New Roman" w:cs="Times New Roman"/>
                <w:spacing w:val="27"/>
                <w:sz w:val="24"/>
                <w:szCs w:val="24"/>
                <w:lang w:val="lt-LT"/>
              </w:rPr>
              <w:t xml:space="preserve"> </w:t>
            </w:r>
            <w:r w:rsidRPr="000C54AF">
              <w:rPr>
                <w:rFonts w:ascii="Times New Roman" w:hAnsi="Times New Roman" w:cs="Times New Roman"/>
                <w:sz w:val="24"/>
                <w:szCs w:val="24"/>
                <w:lang w:val="lt-LT"/>
              </w:rPr>
              <w:t>seka,</w:t>
            </w:r>
            <w:r w:rsidRPr="000C54AF">
              <w:rPr>
                <w:rFonts w:ascii="Times New Roman" w:hAnsi="Times New Roman" w:cs="Times New Roman"/>
                <w:spacing w:val="27"/>
                <w:sz w:val="24"/>
                <w:szCs w:val="24"/>
                <w:lang w:val="lt-LT"/>
              </w:rPr>
              <w:t xml:space="preserve"> </w:t>
            </w:r>
            <w:r w:rsidRPr="000C54AF">
              <w:rPr>
                <w:rFonts w:ascii="Times New Roman" w:hAnsi="Times New Roman" w:cs="Times New Roman"/>
                <w:sz w:val="24"/>
                <w:szCs w:val="24"/>
                <w:lang w:val="lt-LT"/>
              </w:rPr>
              <w:t>būtent</w:t>
            </w:r>
            <w:r w:rsidRPr="000C54AF">
              <w:rPr>
                <w:rFonts w:ascii="Times New Roman" w:hAnsi="Times New Roman" w:cs="Times New Roman"/>
                <w:spacing w:val="28"/>
                <w:sz w:val="24"/>
                <w:szCs w:val="24"/>
                <w:lang w:val="lt-LT"/>
              </w:rPr>
              <w:t xml:space="preserve"> </w:t>
            </w:r>
            <w:r w:rsidRPr="000C54AF">
              <w:rPr>
                <w:rFonts w:ascii="Times New Roman" w:hAnsi="Times New Roman" w:cs="Times New Roman"/>
                <w:sz w:val="24"/>
                <w:szCs w:val="24"/>
                <w:lang w:val="lt-LT"/>
              </w:rPr>
              <w:t>ji</w:t>
            </w:r>
          </w:p>
          <w:p w:rsidR="00B069D0" w:rsidRPr="000C54AF" w:rsidRDefault="00B069D0" w:rsidP="005E1F69">
            <w:pPr>
              <w:ind w:left="107" w:right="140"/>
              <w:rPr>
                <w:rFonts w:ascii="Times New Roman" w:hAnsi="Times New Roman" w:cs="Times New Roman"/>
                <w:sz w:val="24"/>
                <w:szCs w:val="24"/>
                <w:lang w:val="lt-LT"/>
              </w:rPr>
            </w:pPr>
            <w:r w:rsidRPr="000C54AF">
              <w:rPr>
                <w:rFonts w:ascii="Times New Roman" w:hAnsi="Times New Roman" w:cs="Times New Roman"/>
                <w:sz w:val="24"/>
                <w:szCs w:val="24"/>
                <w:lang w:val="lt-LT"/>
              </w:rPr>
              <w:t>kuria</w:t>
            </w:r>
            <w:r w:rsidRPr="000C54AF">
              <w:rPr>
                <w:rFonts w:ascii="Times New Roman" w:hAnsi="Times New Roman" w:cs="Times New Roman"/>
                <w:spacing w:val="4"/>
                <w:sz w:val="24"/>
                <w:szCs w:val="24"/>
                <w:lang w:val="lt-LT"/>
              </w:rPr>
              <w:t xml:space="preserve"> </w:t>
            </w:r>
            <w:r w:rsidRPr="000C54AF">
              <w:rPr>
                <w:rFonts w:ascii="Times New Roman" w:hAnsi="Times New Roman" w:cs="Times New Roman"/>
                <w:sz w:val="24"/>
                <w:szCs w:val="24"/>
                <w:lang w:val="lt-LT"/>
              </w:rPr>
              <w:t>pridėtinę</w:t>
            </w:r>
            <w:r w:rsidRPr="000C54AF">
              <w:rPr>
                <w:rFonts w:ascii="Times New Roman" w:hAnsi="Times New Roman" w:cs="Times New Roman"/>
                <w:spacing w:val="5"/>
                <w:sz w:val="24"/>
                <w:szCs w:val="24"/>
                <w:lang w:val="lt-LT"/>
              </w:rPr>
              <w:t xml:space="preserve"> </w:t>
            </w:r>
            <w:r w:rsidRPr="000C54AF">
              <w:rPr>
                <w:rFonts w:ascii="Times New Roman" w:hAnsi="Times New Roman" w:cs="Times New Roman"/>
                <w:sz w:val="24"/>
                <w:szCs w:val="24"/>
                <w:lang w:val="lt-LT"/>
              </w:rPr>
              <w:t>vertę.</w:t>
            </w:r>
            <w:r w:rsidRPr="000C54AF">
              <w:rPr>
                <w:rFonts w:ascii="Times New Roman" w:hAnsi="Times New Roman" w:cs="Times New Roman"/>
                <w:spacing w:val="5"/>
                <w:sz w:val="24"/>
                <w:szCs w:val="24"/>
                <w:lang w:val="lt-LT"/>
              </w:rPr>
              <w:t xml:space="preserve"> </w:t>
            </w:r>
            <w:r w:rsidRPr="000C54AF">
              <w:rPr>
                <w:rFonts w:ascii="Times New Roman" w:hAnsi="Times New Roman" w:cs="Times New Roman"/>
                <w:sz w:val="24"/>
                <w:szCs w:val="24"/>
                <w:lang w:val="lt-LT"/>
              </w:rPr>
              <w:t>Ji</w:t>
            </w:r>
            <w:r w:rsidRPr="000C54AF">
              <w:rPr>
                <w:rFonts w:ascii="Times New Roman" w:hAnsi="Times New Roman" w:cs="Times New Roman"/>
                <w:spacing w:val="6"/>
                <w:sz w:val="24"/>
                <w:szCs w:val="24"/>
                <w:lang w:val="lt-LT"/>
              </w:rPr>
              <w:t xml:space="preserve"> </w:t>
            </w:r>
            <w:r w:rsidRPr="000C54AF">
              <w:rPr>
                <w:rFonts w:ascii="Times New Roman" w:hAnsi="Times New Roman" w:cs="Times New Roman"/>
                <w:sz w:val="24"/>
                <w:szCs w:val="24"/>
                <w:lang w:val="lt-LT"/>
              </w:rPr>
              <w:t>įstaigoje</w:t>
            </w:r>
            <w:r w:rsidRPr="000C54AF">
              <w:rPr>
                <w:rFonts w:ascii="Times New Roman" w:hAnsi="Times New Roman" w:cs="Times New Roman"/>
                <w:spacing w:val="5"/>
                <w:sz w:val="24"/>
                <w:szCs w:val="24"/>
                <w:lang w:val="lt-LT"/>
              </w:rPr>
              <w:t xml:space="preserve"> </w:t>
            </w:r>
            <w:r w:rsidRPr="000C54AF">
              <w:rPr>
                <w:rFonts w:ascii="Times New Roman" w:hAnsi="Times New Roman" w:cs="Times New Roman"/>
                <w:sz w:val="24"/>
                <w:szCs w:val="24"/>
                <w:lang w:val="lt-LT"/>
              </w:rPr>
              <w:t>egzistuoja</w:t>
            </w:r>
            <w:r w:rsidRPr="000C54AF">
              <w:rPr>
                <w:rFonts w:ascii="Times New Roman" w:hAnsi="Times New Roman" w:cs="Times New Roman"/>
                <w:spacing w:val="5"/>
                <w:sz w:val="24"/>
                <w:szCs w:val="24"/>
                <w:lang w:val="lt-LT"/>
              </w:rPr>
              <w:t xml:space="preserve"> </w:t>
            </w:r>
            <w:r w:rsidRPr="000C54AF">
              <w:rPr>
                <w:rFonts w:ascii="Times New Roman" w:hAnsi="Times New Roman" w:cs="Times New Roman"/>
                <w:sz w:val="24"/>
                <w:szCs w:val="24"/>
                <w:lang w:val="lt-LT"/>
              </w:rPr>
              <w:t>autonomiškai</w:t>
            </w:r>
            <w:r w:rsidRPr="000C54AF">
              <w:rPr>
                <w:rFonts w:ascii="Times New Roman" w:hAnsi="Times New Roman" w:cs="Times New Roman"/>
                <w:spacing w:val="7"/>
                <w:sz w:val="24"/>
                <w:szCs w:val="24"/>
                <w:lang w:val="lt-LT"/>
              </w:rPr>
              <w:t xml:space="preserve"> </w:t>
            </w:r>
            <w:r w:rsidRPr="000C54AF">
              <w:rPr>
                <w:rFonts w:ascii="Times New Roman" w:hAnsi="Times New Roman" w:cs="Times New Roman"/>
                <w:sz w:val="24"/>
                <w:szCs w:val="24"/>
                <w:lang w:val="lt-LT"/>
              </w:rPr>
              <w:t>bei</w:t>
            </w:r>
            <w:r w:rsidRPr="000C54AF">
              <w:rPr>
                <w:rFonts w:ascii="Times New Roman" w:hAnsi="Times New Roman" w:cs="Times New Roman"/>
                <w:spacing w:val="6"/>
                <w:sz w:val="24"/>
                <w:szCs w:val="24"/>
                <w:lang w:val="lt-LT"/>
              </w:rPr>
              <w:t xml:space="preserve"> </w:t>
            </w:r>
            <w:r w:rsidRPr="000C54AF">
              <w:rPr>
                <w:rFonts w:ascii="Times New Roman" w:hAnsi="Times New Roman" w:cs="Times New Roman"/>
                <w:sz w:val="24"/>
                <w:szCs w:val="24"/>
                <w:lang w:val="lt-LT"/>
              </w:rPr>
              <w:t>tampa</w:t>
            </w:r>
            <w:r w:rsidRPr="000C54AF">
              <w:rPr>
                <w:rFonts w:ascii="Times New Roman" w:hAnsi="Times New Roman" w:cs="Times New Roman"/>
                <w:spacing w:val="-57"/>
                <w:sz w:val="24"/>
                <w:szCs w:val="24"/>
                <w:lang w:val="lt-LT"/>
              </w:rPr>
              <w:t xml:space="preserve"> </w:t>
            </w:r>
            <w:r w:rsidRPr="000C54AF">
              <w:rPr>
                <w:rFonts w:ascii="Times New Roman" w:hAnsi="Times New Roman" w:cs="Times New Roman"/>
                <w:sz w:val="24"/>
                <w:szCs w:val="24"/>
                <w:lang w:val="lt-LT"/>
              </w:rPr>
              <w:t>įstaigos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vieneto pagrindu.</w:t>
            </w:r>
          </w:p>
        </w:tc>
      </w:tr>
      <w:tr w:rsidR="00B069D0" w:rsidRPr="000C54AF" w:rsidTr="00B069D0">
        <w:trPr>
          <w:trHeight w:val="827"/>
        </w:trPr>
        <w:tc>
          <w:tcPr>
            <w:tcW w:w="2689" w:type="dxa"/>
          </w:tcPr>
          <w:p w:rsidR="00B069D0" w:rsidRPr="000C54AF" w:rsidRDefault="00B069D0" w:rsidP="005E1F69">
            <w:pPr>
              <w:ind w:left="107"/>
              <w:rPr>
                <w:rFonts w:ascii="Times New Roman" w:hAnsi="Times New Roman" w:cs="Times New Roman"/>
                <w:sz w:val="24"/>
                <w:szCs w:val="24"/>
                <w:lang w:val="lt-LT"/>
              </w:rPr>
            </w:pPr>
            <w:r w:rsidRPr="000C54AF">
              <w:rPr>
                <w:rFonts w:ascii="Times New Roman" w:hAnsi="Times New Roman" w:cs="Times New Roman"/>
                <w:sz w:val="24"/>
                <w:szCs w:val="24"/>
                <w:lang w:val="lt-LT"/>
              </w:rPr>
              <w:t>Veikla</w:t>
            </w:r>
            <w:r w:rsidRPr="000C54AF">
              <w:rPr>
                <w:rFonts w:ascii="Times New Roman" w:hAnsi="Times New Roman" w:cs="Times New Roman"/>
                <w:spacing w:val="-4"/>
                <w:sz w:val="24"/>
                <w:szCs w:val="24"/>
                <w:lang w:val="lt-LT"/>
              </w:rPr>
              <w:t xml:space="preserve"> </w:t>
            </w:r>
            <w:r w:rsidRPr="000C54AF">
              <w:rPr>
                <w:rFonts w:ascii="Times New Roman" w:hAnsi="Times New Roman" w:cs="Times New Roman"/>
                <w:sz w:val="24"/>
                <w:szCs w:val="24"/>
                <w:lang w:val="lt-LT"/>
              </w:rPr>
              <w:t>(procedūra)</w:t>
            </w:r>
          </w:p>
        </w:tc>
        <w:tc>
          <w:tcPr>
            <w:tcW w:w="6805" w:type="dxa"/>
          </w:tcPr>
          <w:p w:rsidR="00B069D0" w:rsidRPr="000C54AF" w:rsidRDefault="00B069D0" w:rsidP="005E1F69">
            <w:pPr>
              <w:tabs>
                <w:tab w:val="left" w:pos="1352"/>
                <w:tab w:val="left" w:pos="2897"/>
                <w:tab w:val="left" w:pos="3914"/>
                <w:tab w:val="left" w:pos="4600"/>
                <w:tab w:val="left" w:pos="5763"/>
              </w:tabs>
              <w:ind w:left="107" w:right="150" w:firstLine="720"/>
              <w:rPr>
                <w:rFonts w:ascii="Times New Roman" w:hAnsi="Times New Roman" w:cs="Times New Roman"/>
                <w:sz w:val="24"/>
                <w:szCs w:val="24"/>
                <w:lang w:val="lt-LT"/>
              </w:rPr>
            </w:pPr>
            <w:r w:rsidRPr="000C54AF">
              <w:rPr>
                <w:rFonts w:ascii="Times New Roman" w:hAnsi="Times New Roman" w:cs="Times New Roman"/>
                <w:sz w:val="24"/>
                <w:szCs w:val="24"/>
                <w:lang w:val="lt-LT"/>
              </w:rPr>
              <w:t>Tai</w:t>
            </w:r>
            <w:r w:rsidRPr="000C54AF">
              <w:rPr>
                <w:rFonts w:ascii="Times New Roman" w:hAnsi="Times New Roman" w:cs="Times New Roman"/>
                <w:sz w:val="24"/>
                <w:szCs w:val="24"/>
                <w:lang w:val="lt-LT"/>
              </w:rPr>
              <w:tab/>
              <w:t xml:space="preserve">yra  </w:t>
            </w:r>
            <w:r w:rsidRPr="000C54AF">
              <w:rPr>
                <w:rFonts w:ascii="Times New Roman" w:hAnsi="Times New Roman" w:cs="Times New Roman"/>
                <w:spacing w:val="14"/>
                <w:sz w:val="24"/>
                <w:szCs w:val="24"/>
                <w:lang w:val="lt-LT"/>
              </w:rPr>
              <w:t xml:space="preserve"> </w:t>
            </w:r>
            <w:r w:rsidRPr="000C54AF">
              <w:rPr>
                <w:rFonts w:ascii="Times New Roman" w:hAnsi="Times New Roman" w:cs="Times New Roman"/>
                <w:sz w:val="24"/>
                <w:szCs w:val="24"/>
                <w:lang w:val="lt-LT"/>
              </w:rPr>
              <w:t>susijusių</w:t>
            </w:r>
            <w:r w:rsidRPr="000C54AF">
              <w:rPr>
                <w:rFonts w:ascii="Times New Roman" w:hAnsi="Times New Roman" w:cs="Times New Roman"/>
                <w:sz w:val="24"/>
                <w:szCs w:val="24"/>
                <w:lang w:val="lt-LT"/>
              </w:rPr>
              <w:tab/>
              <w:t>veiksmų</w:t>
            </w:r>
            <w:r w:rsidRPr="000C54AF">
              <w:rPr>
                <w:rFonts w:ascii="Times New Roman" w:hAnsi="Times New Roman" w:cs="Times New Roman"/>
                <w:sz w:val="24"/>
                <w:szCs w:val="24"/>
                <w:lang w:val="lt-LT"/>
              </w:rPr>
              <w:tab/>
              <w:t>seka,</w:t>
            </w:r>
            <w:r w:rsidRPr="000C54AF">
              <w:rPr>
                <w:rFonts w:ascii="Times New Roman" w:hAnsi="Times New Roman" w:cs="Times New Roman"/>
                <w:sz w:val="24"/>
                <w:szCs w:val="24"/>
                <w:lang w:val="lt-LT"/>
              </w:rPr>
              <w:tab/>
              <w:t>sukurianti</w:t>
            </w:r>
            <w:r w:rsidRPr="000C54AF">
              <w:rPr>
                <w:rFonts w:ascii="Times New Roman" w:hAnsi="Times New Roman" w:cs="Times New Roman"/>
                <w:sz w:val="24"/>
                <w:szCs w:val="24"/>
                <w:lang w:val="lt-LT"/>
              </w:rPr>
              <w:tab/>
            </w:r>
            <w:r w:rsidRPr="000C54AF">
              <w:rPr>
                <w:rFonts w:ascii="Times New Roman" w:hAnsi="Times New Roman" w:cs="Times New Roman"/>
                <w:spacing w:val="-1"/>
                <w:sz w:val="24"/>
                <w:szCs w:val="24"/>
                <w:lang w:val="lt-LT"/>
              </w:rPr>
              <w:t>laukiamą</w:t>
            </w:r>
            <w:r w:rsidRPr="000C54AF">
              <w:rPr>
                <w:rFonts w:ascii="Times New Roman" w:hAnsi="Times New Roman" w:cs="Times New Roman"/>
                <w:spacing w:val="-57"/>
                <w:sz w:val="24"/>
                <w:szCs w:val="24"/>
                <w:lang w:val="lt-LT"/>
              </w:rPr>
              <w:t xml:space="preserve"> </w:t>
            </w:r>
            <w:r w:rsidRPr="000C54AF">
              <w:rPr>
                <w:rFonts w:ascii="Times New Roman" w:hAnsi="Times New Roman" w:cs="Times New Roman"/>
                <w:sz w:val="24"/>
                <w:szCs w:val="24"/>
                <w:lang w:val="lt-LT"/>
              </w:rPr>
              <w:t>rezultatą.</w:t>
            </w:r>
            <w:r w:rsidRPr="000C54AF">
              <w:rPr>
                <w:rFonts w:ascii="Times New Roman" w:hAnsi="Times New Roman" w:cs="Times New Roman"/>
                <w:spacing w:val="9"/>
                <w:sz w:val="24"/>
                <w:szCs w:val="24"/>
                <w:lang w:val="lt-LT"/>
              </w:rPr>
              <w:t xml:space="preserve"> </w:t>
            </w:r>
            <w:r w:rsidRPr="000C54AF">
              <w:rPr>
                <w:rFonts w:ascii="Times New Roman" w:hAnsi="Times New Roman" w:cs="Times New Roman"/>
                <w:sz w:val="24"/>
                <w:szCs w:val="24"/>
                <w:lang w:val="lt-LT"/>
              </w:rPr>
              <w:t>Veikla</w:t>
            </w:r>
            <w:r w:rsidRPr="000C54AF">
              <w:rPr>
                <w:rFonts w:ascii="Times New Roman" w:hAnsi="Times New Roman" w:cs="Times New Roman"/>
                <w:spacing w:val="9"/>
                <w:sz w:val="24"/>
                <w:szCs w:val="24"/>
                <w:lang w:val="lt-LT"/>
              </w:rPr>
              <w:t xml:space="preserve"> </w:t>
            </w:r>
            <w:r w:rsidRPr="000C54AF">
              <w:rPr>
                <w:rFonts w:ascii="Times New Roman" w:hAnsi="Times New Roman" w:cs="Times New Roman"/>
                <w:sz w:val="24"/>
                <w:szCs w:val="24"/>
                <w:lang w:val="lt-LT"/>
              </w:rPr>
              <w:t>turi</w:t>
            </w:r>
            <w:r w:rsidRPr="000C54AF">
              <w:rPr>
                <w:rFonts w:ascii="Times New Roman" w:hAnsi="Times New Roman" w:cs="Times New Roman"/>
                <w:spacing w:val="10"/>
                <w:sz w:val="24"/>
                <w:szCs w:val="24"/>
                <w:lang w:val="lt-LT"/>
              </w:rPr>
              <w:t xml:space="preserve"> </w:t>
            </w:r>
            <w:r w:rsidRPr="000C54AF">
              <w:rPr>
                <w:rFonts w:ascii="Times New Roman" w:hAnsi="Times New Roman" w:cs="Times New Roman"/>
                <w:sz w:val="24"/>
                <w:szCs w:val="24"/>
                <w:lang w:val="lt-LT"/>
              </w:rPr>
              <w:t>pradžią</w:t>
            </w:r>
            <w:r w:rsidRPr="000C54AF">
              <w:rPr>
                <w:rFonts w:ascii="Times New Roman" w:hAnsi="Times New Roman" w:cs="Times New Roman"/>
                <w:spacing w:val="10"/>
                <w:sz w:val="24"/>
                <w:szCs w:val="24"/>
                <w:lang w:val="lt-LT"/>
              </w:rPr>
              <w:t xml:space="preserve"> </w:t>
            </w:r>
            <w:r w:rsidRPr="000C54AF">
              <w:rPr>
                <w:rFonts w:ascii="Times New Roman" w:hAnsi="Times New Roman" w:cs="Times New Roman"/>
                <w:sz w:val="24"/>
                <w:szCs w:val="24"/>
                <w:lang w:val="lt-LT"/>
              </w:rPr>
              <w:t>ir</w:t>
            </w:r>
            <w:r w:rsidRPr="000C54AF">
              <w:rPr>
                <w:rFonts w:ascii="Times New Roman" w:hAnsi="Times New Roman" w:cs="Times New Roman"/>
                <w:spacing w:val="10"/>
                <w:sz w:val="24"/>
                <w:szCs w:val="24"/>
                <w:lang w:val="lt-LT"/>
              </w:rPr>
              <w:t xml:space="preserve"> </w:t>
            </w:r>
            <w:r w:rsidRPr="000C54AF">
              <w:rPr>
                <w:rFonts w:ascii="Times New Roman" w:hAnsi="Times New Roman" w:cs="Times New Roman"/>
                <w:sz w:val="24"/>
                <w:szCs w:val="24"/>
                <w:lang w:val="lt-LT"/>
              </w:rPr>
              <w:t>pabaigą</w:t>
            </w:r>
            <w:r w:rsidRPr="000C54AF">
              <w:rPr>
                <w:rFonts w:ascii="Times New Roman" w:hAnsi="Times New Roman" w:cs="Times New Roman"/>
                <w:spacing w:val="12"/>
                <w:sz w:val="24"/>
                <w:szCs w:val="24"/>
                <w:lang w:val="lt-LT"/>
              </w:rPr>
              <w:t xml:space="preserve"> </w:t>
            </w:r>
            <w:r w:rsidRPr="000C54AF">
              <w:rPr>
                <w:rFonts w:ascii="Times New Roman" w:hAnsi="Times New Roman" w:cs="Times New Roman"/>
                <w:sz w:val="24"/>
                <w:szCs w:val="24"/>
                <w:lang w:val="lt-LT"/>
              </w:rPr>
              <w:t>(arba</w:t>
            </w:r>
            <w:r w:rsidRPr="000C54AF">
              <w:rPr>
                <w:rFonts w:ascii="Times New Roman" w:hAnsi="Times New Roman" w:cs="Times New Roman"/>
                <w:spacing w:val="9"/>
                <w:sz w:val="24"/>
                <w:szCs w:val="24"/>
                <w:lang w:val="lt-LT"/>
              </w:rPr>
              <w:t xml:space="preserve"> </w:t>
            </w:r>
            <w:r w:rsidRPr="000C54AF">
              <w:rPr>
                <w:rFonts w:ascii="Times New Roman" w:hAnsi="Times New Roman" w:cs="Times New Roman"/>
                <w:sz w:val="24"/>
                <w:szCs w:val="24"/>
                <w:lang w:val="lt-LT"/>
              </w:rPr>
              <w:t>nuolatos</w:t>
            </w:r>
            <w:r w:rsidRPr="000C54AF">
              <w:rPr>
                <w:rFonts w:ascii="Times New Roman" w:hAnsi="Times New Roman" w:cs="Times New Roman"/>
                <w:spacing w:val="11"/>
                <w:sz w:val="24"/>
                <w:szCs w:val="24"/>
                <w:lang w:val="lt-LT"/>
              </w:rPr>
              <w:t xml:space="preserve"> </w:t>
            </w:r>
            <w:r w:rsidRPr="000C54AF">
              <w:rPr>
                <w:rFonts w:ascii="Times New Roman" w:hAnsi="Times New Roman" w:cs="Times New Roman"/>
                <w:sz w:val="24"/>
                <w:szCs w:val="24"/>
                <w:lang w:val="lt-LT"/>
              </w:rPr>
              <w:t>pasikartoja),</w:t>
            </w:r>
          </w:p>
          <w:p w:rsidR="00B069D0" w:rsidRPr="000C54AF" w:rsidRDefault="00B069D0" w:rsidP="005E1F69">
            <w:pPr>
              <w:ind w:left="107"/>
              <w:rPr>
                <w:rFonts w:ascii="Times New Roman" w:hAnsi="Times New Roman" w:cs="Times New Roman"/>
                <w:sz w:val="24"/>
                <w:szCs w:val="24"/>
                <w:lang w:val="lt-LT"/>
              </w:rPr>
            </w:pPr>
            <w:r w:rsidRPr="000C54AF">
              <w:rPr>
                <w:rFonts w:ascii="Times New Roman" w:hAnsi="Times New Roman" w:cs="Times New Roman"/>
                <w:sz w:val="24"/>
                <w:szCs w:val="24"/>
                <w:lang w:val="lt-LT"/>
              </w:rPr>
              <w:t>ji</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vyksta</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tam</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tikroje</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organizacinių</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ryšių</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aplinkoje.</w:t>
            </w:r>
          </w:p>
        </w:tc>
      </w:tr>
      <w:tr w:rsidR="00B069D0" w:rsidRPr="000C54AF" w:rsidTr="00B069D0">
        <w:trPr>
          <w:trHeight w:val="1103"/>
        </w:trPr>
        <w:tc>
          <w:tcPr>
            <w:tcW w:w="2689" w:type="dxa"/>
          </w:tcPr>
          <w:p w:rsidR="00B069D0" w:rsidRPr="000C54AF" w:rsidRDefault="00B069D0" w:rsidP="005E1F69">
            <w:pPr>
              <w:ind w:left="107"/>
              <w:rPr>
                <w:rFonts w:ascii="Times New Roman" w:hAnsi="Times New Roman" w:cs="Times New Roman"/>
                <w:sz w:val="24"/>
                <w:szCs w:val="24"/>
                <w:lang w:val="lt-LT"/>
              </w:rPr>
            </w:pPr>
            <w:r w:rsidRPr="000C54AF">
              <w:rPr>
                <w:rFonts w:ascii="Times New Roman" w:hAnsi="Times New Roman" w:cs="Times New Roman"/>
                <w:sz w:val="24"/>
                <w:szCs w:val="24"/>
                <w:lang w:val="lt-LT"/>
              </w:rPr>
              <w:t>Veiksmai</w:t>
            </w:r>
          </w:p>
        </w:tc>
        <w:tc>
          <w:tcPr>
            <w:tcW w:w="6805" w:type="dxa"/>
          </w:tcPr>
          <w:p w:rsidR="00B069D0" w:rsidRPr="000C54AF" w:rsidRDefault="00B069D0" w:rsidP="005E1F69">
            <w:pPr>
              <w:ind w:left="107" w:right="146" w:firstLine="720"/>
              <w:jc w:val="both"/>
              <w:rPr>
                <w:rFonts w:ascii="Times New Roman" w:hAnsi="Times New Roman" w:cs="Times New Roman"/>
                <w:sz w:val="24"/>
                <w:szCs w:val="24"/>
                <w:lang w:val="lt-LT"/>
              </w:rPr>
            </w:pPr>
            <w:r w:rsidRPr="000C54AF">
              <w:rPr>
                <w:rFonts w:ascii="Times New Roman" w:hAnsi="Times New Roman" w:cs="Times New Roman"/>
                <w:sz w:val="24"/>
                <w:szCs w:val="24"/>
                <w:lang w:val="lt-LT"/>
              </w:rPr>
              <w:t>Veiksmas privalo turėti poveikio objektą. Veiksmo atlikimo</w:t>
            </w:r>
            <w:r w:rsidRPr="000C54AF">
              <w:rPr>
                <w:rFonts w:ascii="Times New Roman" w:hAnsi="Times New Roman" w:cs="Times New Roman"/>
                <w:spacing w:val="-57"/>
                <w:sz w:val="24"/>
                <w:szCs w:val="24"/>
                <w:lang w:val="lt-LT"/>
              </w:rPr>
              <w:t xml:space="preserve"> </w:t>
            </w:r>
            <w:r w:rsidRPr="000C54AF">
              <w:rPr>
                <w:rFonts w:ascii="Times New Roman" w:hAnsi="Times New Roman" w:cs="Times New Roman"/>
                <w:sz w:val="24"/>
                <w:szCs w:val="24"/>
                <w:lang w:val="lt-LT"/>
              </w:rPr>
              <w:t>metu</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šis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objektas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įgyja</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naują</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būseną.</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Veiksmo</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atlikimui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būtini</w:t>
            </w:r>
            <w:r w:rsidRPr="000C54AF">
              <w:rPr>
                <w:rFonts w:ascii="Times New Roman" w:hAnsi="Times New Roman" w:cs="Times New Roman"/>
                <w:spacing w:val="-57"/>
                <w:sz w:val="24"/>
                <w:szCs w:val="24"/>
                <w:lang w:val="lt-LT"/>
              </w:rPr>
              <w:t xml:space="preserve"> </w:t>
            </w:r>
            <w:r w:rsidRPr="000C54AF">
              <w:rPr>
                <w:rFonts w:ascii="Times New Roman" w:hAnsi="Times New Roman" w:cs="Times New Roman"/>
                <w:sz w:val="24"/>
                <w:szCs w:val="24"/>
                <w:lang w:val="lt-LT"/>
              </w:rPr>
              <w:t>resursai</w:t>
            </w:r>
            <w:r w:rsidRPr="000C54AF">
              <w:rPr>
                <w:rFonts w:ascii="Times New Roman" w:hAnsi="Times New Roman" w:cs="Times New Roman"/>
                <w:spacing w:val="10"/>
                <w:sz w:val="24"/>
                <w:szCs w:val="24"/>
                <w:lang w:val="lt-LT"/>
              </w:rPr>
              <w:t xml:space="preserve"> </w:t>
            </w:r>
            <w:r w:rsidRPr="000C54AF">
              <w:rPr>
                <w:rFonts w:ascii="Times New Roman" w:hAnsi="Times New Roman" w:cs="Times New Roman"/>
                <w:sz w:val="24"/>
                <w:szCs w:val="24"/>
                <w:lang w:val="lt-LT"/>
              </w:rPr>
              <w:t>(laikas,</w:t>
            </w:r>
            <w:r w:rsidRPr="000C54AF">
              <w:rPr>
                <w:rFonts w:ascii="Times New Roman" w:hAnsi="Times New Roman" w:cs="Times New Roman"/>
                <w:spacing w:val="9"/>
                <w:sz w:val="24"/>
                <w:szCs w:val="24"/>
                <w:lang w:val="lt-LT"/>
              </w:rPr>
              <w:t xml:space="preserve"> </w:t>
            </w:r>
            <w:r w:rsidRPr="000C54AF">
              <w:rPr>
                <w:rFonts w:ascii="Times New Roman" w:hAnsi="Times New Roman" w:cs="Times New Roman"/>
                <w:sz w:val="24"/>
                <w:szCs w:val="24"/>
                <w:lang w:val="lt-LT"/>
              </w:rPr>
              <w:t>vieta),</w:t>
            </w:r>
            <w:r w:rsidRPr="000C54AF">
              <w:rPr>
                <w:rFonts w:ascii="Times New Roman" w:hAnsi="Times New Roman" w:cs="Times New Roman"/>
                <w:spacing w:val="11"/>
                <w:sz w:val="24"/>
                <w:szCs w:val="24"/>
                <w:lang w:val="lt-LT"/>
              </w:rPr>
              <w:t xml:space="preserve"> </w:t>
            </w:r>
            <w:r w:rsidRPr="000C54AF">
              <w:rPr>
                <w:rFonts w:ascii="Times New Roman" w:hAnsi="Times New Roman" w:cs="Times New Roman"/>
                <w:sz w:val="24"/>
                <w:szCs w:val="24"/>
                <w:lang w:val="lt-LT"/>
              </w:rPr>
              <w:t>jį</w:t>
            </w:r>
            <w:r w:rsidRPr="000C54AF">
              <w:rPr>
                <w:rFonts w:ascii="Times New Roman" w:hAnsi="Times New Roman" w:cs="Times New Roman"/>
                <w:spacing w:val="10"/>
                <w:sz w:val="24"/>
                <w:szCs w:val="24"/>
                <w:lang w:val="lt-LT"/>
              </w:rPr>
              <w:t xml:space="preserve"> </w:t>
            </w:r>
            <w:r w:rsidRPr="000C54AF">
              <w:rPr>
                <w:rFonts w:ascii="Times New Roman" w:hAnsi="Times New Roman" w:cs="Times New Roman"/>
                <w:sz w:val="24"/>
                <w:szCs w:val="24"/>
                <w:lang w:val="lt-LT"/>
              </w:rPr>
              <w:t>atlieka</w:t>
            </w:r>
            <w:r w:rsidRPr="000C54AF">
              <w:rPr>
                <w:rFonts w:ascii="Times New Roman" w:hAnsi="Times New Roman" w:cs="Times New Roman"/>
                <w:spacing w:val="8"/>
                <w:sz w:val="24"/>
                <w:szCs w:val="24"/>
                <w:lang w:val="lt-LT"/>
              </w:rPr>
              <w:t xml:space="preserve"> </w:t>
            </w:r>
            <w:r w:rsidRPr="000C54AF">
              <w:rPr>
                <w:rFonts w:ascii="Times New Roman" w:hAnsi="Times New Roman" w:cs="Times New Roman"/>
                <w:sz w:val="24"/>
                <w:szCs w:val="24"/>
                <w:lang w:val="lt-LT"/>
              </w:rPr>
              <w:t>subjektas</w:t>
            </w:r>
            <w:r w:rsidRPr="000C54AF">
              <w:rPr>
                <w:rFonts w:ascii="Times New Roman" w:hAnsi="Times New Roman" w:cs="Times New Roman"/>
                <w:spacing w:val="9"/>
                <w:sz w:val="24"/>
                <w:szCs w:val="24"/>
                <w:lang w:val="lt-LT"/>
              </w:rPr>
              <w:t xml:space="preserve"> </w:t>
            </w:r>
            <w:r w:rsidRPr="000C54AF">
              <w:rPr>
                <w:rFonts w:ascii="Times New Roman" w:hAnsi="Times New Roman" w:cs="Times New Roman"/>
                <w:sz w:val="24"/>
                <w:szCs w:val="24"/>
                <w:lang w:val="lt-LT"/>
              </w:rPr>
              <w:t>arba</w:t>
            </w:r>
            <w:r w:rsidRPr="000C54AF">
              <w:rPr>
                <w:rFonts w:ascii="Times New Roman" w:hAnsi="Times New Roman" w:cs="Times New Roman"/>
                <w:spacing w:val="8"/>
                <w:sz w:val="24"/>
                <w:szCs w:val="24"/>
                <w:lang w:val="lt-LT"/>
              </w:rPr>
              <w:t xml:space="preserve"> </w:t>
            </w:r>
            <w:r w:rsidRPr="000C54AF">
              <w:rPr>
                <w:rFonts w:ascii="Times New Roman" w:hAnsi="Times New Roman" w:cs="Times New Roman"/>
                <w:sz w:val="24"/>
                <w:szCs w:val="24"/>
                <w:lang w:val="lt-LT"/>
              </w:rPr>
              <w:t>subjektų</w:t>
            </w:r>
            <w:r w:rsidRPr="000C54AF">
              <w:rPr>
                <w:rFonts w:ascii="Times New Roman" w:hAnsi="Times New Roman" w:cs="Times New Roman"/>
                <w:spacing w:val="10"/>
                <w:sz w:val="24"/>
                <w:szCs w:val="24"/>
                <w:lang w:val="lt-LT"/>
              </w:rPr>
              <w:t xml:space="preserve"> </w:t>
            </w:r>
            <w:r w:rsidRPr="000C54AF">
              <w:rPr>
                <w:rFonts w:ascii="Times New Roman" w:hAnsi="Times New Roman" w:cs="Times New Roman"/>
                <w:sz w:val="24"/>
                <w:szCs w:val="24"/>
                <w:lang w:val="lt-LT"/>
              </w:rPr>
              <w:t>grupė</w:t>
            </w:r>
          </w:p>
          <w:p w:rsidR="00B069D0" w:rsidRPr="000C54AF" w:rsidRDefault="00B069D0" w:rsidP="005E1F69">
            <w:pPr>
              <w:ind w:left="107"/>
              <w:jc w:val="both"/>
              <w:rPr>
                <w:rFonts w:ascii="Times New Roman" w:hAnsi="Times New Roman" w:cs="Times New Roman"/>
                <w:sz w:val="24"/>
                <w:szCs w:val="24"/>
                <w:lang w:val="lt-LT"/>
              </w:rPr>
            </w:pPr>
            <w:r w:rsidRPr="000C54AF">
              <w:rPr>
                <w:rFonts w:ascii="Times New Roman" w:hAnsi="Times New Roman" w:cs="Times New Roman"/>
                <w:sz w:val="24"/>
                <w:szCs w:val="24"/>
                <w:lang w:val="lt-LT"/>
              </w:rPr>
              <w:t>(subjektas</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šiuo</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atveju</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yra</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pareigybė).</w:t>
            </w:r>
          </w:p>
        </w:tc>
      </w:tr>
    </w:tbl>
    <w:p w:rsidR="00B069D0" w:rsidRPr="000C54AF" w:rsidRDefault="00B069D0" w:rsidP="005E1F69">
      <w:pPr>
        <w:widowControl w:val="0"/>
        <w:autoSpaceDE w:val="0"/>
        <w:autoSpaceDN w:val="0"/>
        <w:rPr>
          <w:szCs w:val="24"/>
        </w:rPr>
      </w:pPr>
    </w:p>
    <w:p w:rsidR="00B069D0" w:rsidRPr="005E3284" w:rsidRDefault="00B069D0" w:rsidP="005E1F69">
      <w:pPr>
        <w:widowControl w:val="0"/>
        <w:numPr>
          <w:ilvl w:val="1"/>
          <w:numId w:val="19"/>
        </w:numPr>
        <w:tabs>
          <w:tab w:val="left" w:pos="2338"/>
        </w:tabs>
        <w:autoSpaceDE w:val="0"/>
        <w:autoSpaceDN w:val="0"/>
        <w:ind w:left="2338"/>
        <w:jc w:val="both"/>
        <w:rPr>
          <w:szCs w:val="24"/>
        </w:rPr>
      </w:pPr>
      <w:r w:rsidRPr="005E3284">
        <w:rPr>
          <w:szCs w:val="24"/>
        </w:rPr>
        <w:t>Nustatomi</w:t>
      </w:r>
      <w:r w:rsidRPr="005E3284">
        <w:rPr>
          <w:spacing w:val="-2"/>
          <w:szCs w:val="24"/>
        </w:rPr>
        <w:t xml:space="preserve"> </w:t>
      </w:r>
      <w:r w:rsidRPr="005E3284">
        <w:rPr>
          <w:szCs w:val="24"/>
        </w:rPr>
        <w:t>veiklose</w:t>
      </w:r>
      <w:r w:rsidRPr="005E3284">
        <w:rPr>
          <w:spacing w:val="-3"/>
          <w:szCs w:val="24"/>
        </w:rPr>
        <w:t xml:space="preserve"> </w:t>
      </w:r>
      <w:r w:rsidRPr="005E3284">
        <w:rPr>
          <w:szCs w:val="24"/>
        </w:rPr>
        <w:t>dalyvaujančių pareigybių</w:t>
      </w:r>
      <w:r w:rsidRPr="005E3284">
        <w:rPr>
          <w:spacing w:val="-1"/>
          <w:szCs w:val="24"/>
        </w:rPr>
        <w:t xml:space="preserve"> </w:t>
      </w:r>
      <w:r w:rsidRPr="005E3284">
        <w:rPr>
          <w:szCs w:val="24"/>
        </w:rPr>
        <w:t>atsakomybės</w:t>
      </w:r>
      <w:r w:rsidRPr="005E3284">
        <w:rPr>
          <w:spacing w:val="-3"/>
          <w:szCs w:val="24"/>
        </w:rPr>
        <w:t xml:space="preserve"> </w:t>
      </w:r>
      <w:r w:rsidRPr="005E3284">
        <w:rPr>
          <w:szCs w:val="24"/>
        </w:rPr>
        <w:t>lygiai.</w:t>
      </w:r>
    </w:p>
    <w:p w:rsidR="00B069D0" w:rsidRPr="000C54AF" w:rsidRDefault="00B069D0" w:rsidP="005E1F69">
      <w:pPr>
        <w:widowControl w:val="0"/>
        <w:autoSpaceDE w:val="0"/>
        <w:autoSpaceDN w:val="0"/>
        <w:ind w:left="1042" w:right="153" w:firstLine="707"/>
        <w:jc w:val="both"/>
        <w:rPr>
          <w:szCs w:val="24"/>
        </w:rPr>
      </w:pPr>
      <w:r w:rsidRPr="000C54AF">
        <w:rPr>
          <w:szCs w:val="24"/>
        </w:rPr>
        <w:t>Vykdant</w:t>
      </w:r>
      <w:r w:rsidRPr="000C54AF">
        <w:rPr>
          <w:spacing w:val="1"/>
          <w:szCs w:val="24"/>
        </w:rPr>
        <w:t xml:space="preserve"> </w:t>
      </w:r>
      <w:r w:rsidRPr="000C54AF">
        <w:rPr>
          <w:szCs w:val="24"/>
        </w:rPr>
        <w:t>atsakomybių</w:t>
      </w:r>
      <w:r w:rsidRPr="000C54AF">
        <w:rPr>
          <w:spacing w:val="1"/>
          <w:szCs w:val="24"/>
        </w:rPr>
        <w:t xml:space="preserve"> </w:t>
      </w:r>
      <w:r w:rsidRPr="000C54AF">
        <w:rPr>
          <w:szCs w:val="24"/>
        </w:rPr>
        <w:t>lygių</w:t>
      </w:r>
      <w:r w:rsidRPr="000C54AF">
        <w:rPr>
          <w:spacing w:val="1"/>
          <w:szCs w:val="24"/>
        </w:rPr>
        <w:t xml:space="preserve"> </w:t>
      </w:r>
      <w:r w:rsidRPr="000C54AF">
        <w:rPr>
          <w:szCs w:val="24"/>
        </w:rPr>
        <w:t>analizę</w:t>
      </w:r>
      <w:r w:rsidRPr="000C54AF">
        <w:rPr>
          <w:spacing w:val="1"/>
          <w:szCs w:val="24"/>
        </w:rPr>
        <w:t xml:space="preserve"> </w:t>
      </w:r>
      <w:r w:rsidRPr="000C54AF">
        <w:rPr>
          <w:szCs w:val="24"/>
        </w:rPr>
        <w:t>nustatomos</w:t>
      </w:r>
      <w:r w:rsidRPr="000C54AF">
        <w:rPr>
          <w:spacing w:val="1"/>
          <w:szCs w:val="24"/>
        </w:rPr>
        <w:t xml:space="preserve"> </w:t>
      </w:r>
      <w:r w:rsidRPr="000C54AF">
        <w:rPr>
          <w:szCs w:val="24"/>
        </w:rPr>
        <w:t>pareigybės</w:t>
      </w:r>
      <w:r w:rsidRPr="000C54AF">
        <w:rPr>
          <w:spacing w:val="1"/>
          <w:szCs w:val="24"/>
        </w:rPr>
        <w:t xml:space="preserve"> </w:t>
      </w:r>
      <w:r w:rsidRPr="000C54AF">
        <w:rPr>
          <w:szCs w:val="24"/>
        </w:rPr>
        <w:t>dalyvaujančios</w:t>
      </w:r>
      <w:r w:rsidRPr="000C54AF">
        <w:rPr>
          <w:spacing w:val="1"/>
          <w:szCs w:val="24"/>
        </w:rPr>
        <w:t xml:space="preserve"> </w:t>
      </w:r>
      <w:r w:rsidRPr="000C54AF">
        <w:rPr>
          <w:szCs w:val="24"/>
        </w:rPr>
        <w:t>apibrėžtuose</w:t>
      </w:r>
      <w:r w:rsidRPr="000C54AF">
        <w:rPr>
          <w:spacing w:val="-57"/>
          <w:szCs w:val="24"/>
        </w:rPr>
        <w:t xml:space="preserve"> </w:t>
      </w:r>
      <w:r w:rsidRPr="000C54AF">
        <w:rPr>
          <w:szCs w:val="24"/>
        </w:rPr>
        <w:t>veiksmuose,</w:t>
      </w:r>
      <w:r w:rsidRPr="000C54AF">
        <w:rPr>
          <w:spacing w:val="1"/>
          <w:szCs w:val="24"/>
        </w:rPr>
        <w:t xml:space="preserve"> </w:t>
      </w:r>
      <w:r w:rsidRPr="000C54AF">
        <w:rPr>
          <w:szCs w:val="24"/>
        </w:rPr>
        <w:t>veiklose</w:t>
      </w:r>
      <w:r w:rsidRPr="000C54AF">
        <w:rPr>
          <w:spacing w:val="1"/>
          <w:szCs w:val="24"/>
        </w:rPr>
        <w:t xml:space="preserve"> </w:t>
      </w:r>
      <w:r w:rsidRPr="000C54AF">
        <w:rPr>
          <w:szCs w:val="24"/>
        </w:rPr>
        <w:t>bei</w:t>
      </w:r>
      <w:r w:rsidRPr="000C54AF">
        <w:rPr>
          <w:spacing w:val="1"/>
          <w:szCs w:val="24"/>
        </w:rPr>
        <w:t xml:space="preserve"> </w:t>
      </w:r>
      <w:r w:rsidRPr="000C54AF">
        <w:rPr>
          <w:szCs w:val="24"/>
        </w:rPr>
        <w:t>veiklos</w:t>
      </w:r>
      <w:r w:rsidRPr="000C54AF">
        <w:rPr>
          <w:spacing w:val="1"/>
          <w:szCs w:val="24"/>
        </w:rPr>
        <w:t xml:space="preserve"> </w:t>
      </w:r>
      <w:r w:rsidRPr="000C54AF">
        <w:rPr>
          <w:szCs w:val="24"/>
        </w:rPr>
        <w:t>srityse</w:t>
      </w:r>
      <w:r w:rsidRPr="000C54AF">
        <w:rPr>
          <w:spacing w:val="1"/>
          <w:szCs w:val="24"/>
        </w:rPr>
        <w:t xml:space="preserve"> </w:t>
      </w:r>
      <w:r w:rsidRPr="000C54AF">
        <w:rPr>
          <w:szCs w:val="24"/>
        </w:rPr>
        <w:t>ir</w:t>
      </w:r>
      <w:r w:rsidRPr="000C54AF">
        <w:rPr>
          <w:spacing w:val="1"/>
          <w:szCs w:val="24"/>
        </w:rPr>
        <w:t xml:space="preserve"> </w:t>
      </w:r>
      <w:r w:rsidRPr="000C54AF">
        <w:rPr>
          <w:szCs w:val="24"/>
        </w:rPr>
        <w:t>atitinkamai</w:t>
      </w:r>
      <w:r w:rsidRPr="000C54AF">
        <w:rPr>
          <w:spacing w:val="1"/>
          <w:szCs w:val="24"/>
        </w:rPr>
        <w:t xml:space="preserve"> </w:t>
      </w:r>
      <w:r w:rsidRPr="000C54AF">
        <w:rPr>
          <w:szCs w:val="24"/>
        </w:rPr>
        <w:t>priskiriami</w:t>
      </w:r>
      <w:r w:rsidRPr="000C54AF">
        <w:rPr>
          <w:spacing w:val="1"/>
          <w:szCs w:val="24"/>
        </w:rPr>
        <w:t xml:space="preserve"> </w:t>
      </w:r>
      <w:r w:rsidRPr="000C54AF">
        <w:rPr>
          <w:szCs w:val="24"/>
        </w:rPr>
        <w:t>jų</w:t>
      </w:r>
      <w:r w:rsidRPr="000C54AF">
        <w:rPr>
          <w:spacing w:val="1"/>
          <w:szCs w:val="24"/>
        </w:rPr>
        <w:t xml:space="preserve"> </w:t>
      </w:r>
      <w:r w:rsidRPr="000C54AF">
        <w:rPr>
          <w:szCs w:val="24"/>
        </w:rPr>
        <w:t>atsakomybių</w:t>
      </w:r>
      <w:r w:rsidRPr="000C54AF">
        <w:rPr>
          <w:spacing w:val="1"/>
          <w:szCs w:val="24"/>
        </w:rPr>
        <w:t xml:space="preserve"> </w:t>
      </w:r>
      <w:r w:rsidRPr="000C54AF">
        <w:rPr>
          <w:szCs w:val="24"/>
        </w:rPr>
        <w:t>lygiai.</w:t>
      </w:r>
      <w:r w:rsidRPr="000C54AF">
        <w:rPr>
          <w:spacing w:val="1"/>
          <w:szCs w:val="24"/>
        </w:rPr>
        <w:t xml:space="preserve"> </w:t>
      </w:r>
      <w:r w:rsidRPr="000C54AF">
        <w:rPr>
          <w:szCs w:val="24"/>
        </w:rPr>
        <w:t>Atsakomybių</w:t>
      </w:r>
      <w:r w:rsidRPr="000C54AF">
        <w:rPr>
          <w:spacing w:val="-1"/>
          <w:szCs w:val="24"/>
        </w:rPr>
        <w:t xml:space="preserve"> </w:t>
      </w:r>
      <w:r w:rsidRPr="000C54AF">
        <w:rPr>
          <w:szCs w:val="24"/>
        </w:rPr>
        <w:t>analizei</w:t>
      </w:r>
      <w:r w:rsidRPr="000C54AF">
        <w:rPr>
          <w:spacing w:val="-1"/>
          <w:szCs w:val="24"/>
        </w:rPr>
        <w:t xml:space="preserve"> </w:t>
      </w:r>
      <w:r w:rsidRPr="000C54AF">
        <w:rPr>
          <w:szCs w:val="24"/>
        </w:rPr>
        <w:t>lentelėje</w:t>
      </w:r>
      <w:r w:rsidRPr="000C54AF">
        <w:rPr>
          <w:spacing w:val="-1"/>
          <w:szCs w:val="24"/>
        </w:rPr>
        <w:t xml:space="preserve"> </w:t>
      </w:r>
      <w:r w:rsidRPr="000C54AF">
        <w:rPr>
          <w:szCs w:val="24"/>
        </w:rPr>
        <w:t>pateikti</w:t>
      </w:r>
      <w:r w:rsidRPr="000C54AF">
        <w:rPr>
          <w:spacing w:val="-1"/>
          <w:szCs w:val="24"/>
        </w:rPr>
        <w:t xml:space="preserve"> </w:t>
      </w:r>
      <w:r w:rsidRPr="000C54AF">
        <w:rPr>
          <w:szCs w:val="24"/>
        </w:rPr>
        <w:t>siūlomi</w:t>
      </w:r>
      <w:r w:rsidRPr="000C54AF">
        <w:rPr>
          <w:spacing w:val="-1"/>
          <w:szCs w:val="24"/>
        </w:rPr>
        <w:t xml:space="preserve"> </w:t>
      </w:r>
      <w:r w:rsidRPr="000C54AF">
        <w:rPr>
          <w:szCs w:val="24"/>
        </w:rPr>
        <w:t>naudoti atsakomybių</w:t>
      </w:r>
      <w:r w:rsidRPr="000C54AF">
        <w:rPr>
          <w:spacing w:val="-1"/>
          <w:szCs w:val="24"/>
        </w:rPr>
        <w:t xml:space="preserve"> </w:t>
      </w:r>
      <w:r w:rsidRPr="000C54AF">
        <w:rPr>
          <w:szCs w:val="24"/>
        </w:rPr>
        <w:t>lygių</w:t>
      </w:r>
      <w:r w:rsidRPr="000C54AF">
        <w:rPr>
          <w:spacing w:val="1"/>
          <w:szCs w:val="24"/>
        </w:rPr>
        <w:t xml:space="preserve"> </w:t>
      </w:r>
      <w:r w:rsidRPr="000C54AF">
        <w:rPr>
          <w:szCs w:val="24"/>
        </w:rPr>
        <w:t>aprašymai.</w:t>
      </w:r>
    </w:p>
    <w:p w:rsidR="00B069D0" w:rsidRPr="000C54AF" w:rsidRDefault="00B069D0" w:rsidP="005E1F69">
      <w:pPr>
        <w:widowControl w:val="0"/>
        <w:autoSpaceDE w:val="0"/>
        <w:autoSpaceDN w:val="0"/>
        <w:rPr>
          <w:szCs w:val="24"/>
        </w:rPr>
      </w:pPr>
    </w:p>
    <w:tbl>
      <w:tblPr>
        <w:tblStyle w:val="TableNormal"/>
        <w:tblW w:w="0" w:type="auto"/>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7938"/>
      </w:tblGrid>
      <w:tr w:rsidR="00B069D0" w:rsidRPr="000C54AF" w:rsidTr="00B069D0">
        <w:trPr>
          <w:trHeight w:val="275"/>
        </w:trPr>
        <w:tc>
          <w:tcPr>
            <w:tcW w:w="9493" w:type="dxa"/>
            <w:gridSpan w:val="2"/>
          </w:tcPr>
          <w:p w:rsidR="00B069D0" w:rsidRPr="000C54AF" w:rsidRDefault="00B069D0" w:rsidP="005E1F69">
            <w:pPr>
              <w:ind w:left="3744"/>
              <w:rPr>
                <w:rFonts w:ascii="Times New Roman" w:hAnsi="Times New Roman" w:cs="Times New Roman"/>
                <w:b/>
                <w:sz w:val="24"/>
                <w:szCs w:val="24"/>
                <w:lang w:val="lt-LT"/>
              </w:rPr>
            </w:pPr>
            <w:r w:rsidRPr="000C54AF">
              <w:rPr>
                <w:rFonts w:ascii="Times New Roman" w:hAnsi="Times New Roman" w:cs="Times New Roman"/>
                <w:b/>
                <w:sz w:val="24"/>
                <w:szCs w:val="24"/>
                <w:lang w:val="lt-LT"/>
              </w:rPr>
              <w:t>ATSAKOMYBĖS</w:t>
            </w:r>
            <w:r w:rsidRPr="000C54AF">
              <w:rPr>
                <w:rFonts w:ascii="Times New Roman" w:hAnsi="Times New Roman" w:cs="Times New Roman"/>
                <w:b/>
                <w:spacing w:val="-5"/>
                <w:sz w:val="24"/>
                <w:szCs w:val="24"/>
                <w:lang w:val="lt-LT"/>
              </w:rPr>
              <w:t xml:space="preserve"> </w:t>
            </w:r>
            <w:r w:rsidRPr="000C54AF">
              <w:rPr>
                <w:rFonts w:ascii="Times New Roman" w:hAnsi="Times New Roman" w:cs="Times New Roman"/>
                <w:b/>
                <w:sz w:val="24"/>
                <w:szCs w:val="24"/>
                <w:lang w:val="lt-LT"/>
              </w:rPr>
              <w:t>LYGIS</w:t>
            </w:r>
          </w:p>
        </w:tc>
      </w:tr>
      <w:tr w:rsidR="00B069D0" w:rsidRPr="000C54AF" w:rsidTr="00B069D0">
        <w:trPr>
          <w:trHeight w:val="362"/>
        </w:trPr>
        <w:tc>
          <w:tcPr>
            <w:tcW w:w="1555" w:type="dxa"/>
          </w:tcPr>
          <w:p w:rsidR="00B069D0" w:rsidRPr="000C54AF" w:rsidRDefault="00B069D0" w:rsidP="005E1F69">
            <w:pPr>
              <w:ind w:left="759" w:right="184"/>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Lygis</w:t>
            </w:r>
          </w:p>
        </w:tc>
        <w:tc>
          <w:tcPr>
            <w:tcW w:w="7938" w:type="dxa"/>
          </w:tcPr>
          <w:p w:rsidR="00B069D0" w:rsidRPr="000C54AF" w:rsidRDefault="00B069D0" w:rsidP="005E1F69">
            <w:pPr>
              <w:ind w:left="2941" w:right="2262"/>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Aprašymas</w:t>
            </w:r>
          </w:p>
        </w:tc>
      </w:tr>
      <w:tr w:rsidR="00B069D0" w:rsidRPr="000C54AF" w:rsidTr="00B069D0">
        <w:trPr>
          <w:trHeight w:val="1379"/>
        </w:trPr>
        <w:tc>
          <w:tcPr>
            <w:tcW w:w="1555" w:type="dxa"/>
          </w:tcPr>
          <w:p w:rsidR="00B069D0" w:rsidRPr="000C54AF" w:rsidRDefault="00B069D0" w:rsidP="005E1F69">
            <w:pPr>
              <w:ind w:left="59" w:right="221"/>
              <w:jc w:val="center"/>
              <w:rPr>
                <w:rFonts w:ascii="Times New Roman" w:hAnsi="Times New Roman" w:cs="Times New Roman"/>
                <w:b/>
                <w:sz w:val="24"/>
                <w:szCs w:val="24"/>
                <w:lang w:val="lt-LT"/>
              </w:rPr>
            </w:pPr>
            <w:r w:rsidRPr="000C54AF">
              <w:rPr>
                <w:rFonts w:ascii="Times New Roman" w:hAnsi="Times New Roman" w:cs="Times New Roman"/>
                <w:b/>
                <w:w w:val="99"/>
                <w:sz w:val="24"/>
                <w:szCs w:val="24"/>
                <w:lang w:val="lt-LT"/>
              </w:rPr>
              <w:t>I</w:t>
            </w:r>
          </w:p>
        </w:tc>
        <w:tc>
          <w:tcPr>
            <w:tcW w:w="7938" w:type="dxa"/>
          </w:tcPr>
          <w:p w:rsidR="00B069D0" w:rsidRPr="000C54AF" w:rsidRDefault="00B069D0" w:rsidP="005E1F69">
            <w:pPr>
              <w:ind w:left="107" w:right="147" w:firstLine="720"/>
              <w:jc w:val="both"/>
              <w:rPr>
                <w:rFonts w:ascii="Times New Roman" w:hAnsi="Times New Roman" w:cs="Times New Roman"/>
                <w:sz w:val="24"/>
                <w:szCs w:val="24"/>
                <w:lang w:val="lt-LT"/>
              </w:rPr>
            </w:pPr>
            <w:r w:rsidRPr="000C54AF">
              <w:rPr>
                <w:rFonts w:ascii="Times New Roman" w:hAnsi="Times New Roman" w:cs="Times New Roman"/>
                <w:sz w:val="24"/>
                <w:szCs w:val="24"/>
                <w:lang w:val="lt-LT"/>
              </w:rPr>
              <w:t>Šio</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lygio</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atsakomybę</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turinti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pareigybė</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teikia</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informaciją</w:t>
            </w:r>
            <w:r w:rsidRPr="000C54AF">
              <w:rPr>
                <w:rFonts w:ascii="Times New Roman" w:hAnsi="Times New Roman" w:cs="Times New Roman"/>
                <w:spacing w:val="60"/>
                <w:sz w:val="24"/>
                <w:szCs w:val="24"/>
                <w:lang w:val="lt-LT"/>
              </w:rPr>
              <w:t xml:space="preserve"> </w:t>
            </w:r>
            <w:r w:rsidRPr="000C54AF">
              <w:rPr>
                <w:rFonts w:ascii="Times New Roman" w:hAnsi="Times New Roman" w:cs="Times New Roman"/>
                <w:sz w:val="24"/>
                <w:szCs w:val="24"/>
                <w:lang w:val="lt-LT"/>
              </w:rPr>
              <w:t>kitiems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veiklos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vykdytojams.</w:t>
            </w:r>
          </w:p>
          <w:p w:rsidR="00B069D0" w:rsidRPr="000C54AF" w:rsidRDefault="00B069D0" w:rsidP="005E1F69">
            <w:pPr>
              <w:ind w:left="107" w:right="149" w:firstLine="720"/>
              <w:jc w:val="both"/>
              <w:rPr>
                <w:rFonts w:ascii="Times New Roman" w:hAnsi="Times New Roman" w:cs="Times New Roman"/>
                <w:sz w:val="24"/>
                <w:szCs w:val="24"/>
                <w:lang w:val="lt-LT"/>
              </w:rPr>
            </w:pPr>
            <w:r w:rsidRPr="000C54AF">
              <w:rPr>
                <w:rFonts w:ascii="Times New Roman" w:hAnsi="Times New Roman" w:cs="Times New Roman"/>
                <w:sz w:val="24"/>
                <w:szCs w:val="24"/>
                <w:lang w:val="lt-LT"/>
              </w:rPr>
              <w:t>Informacijos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gavimas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nelygu</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informacijos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teikimui,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informacijos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gavėjai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nedalyvauja</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veiksmuose.</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Pvz.,</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vykdymo</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viza</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„susipažinti“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nėra</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atsakomybė.</w:t>
            </w:r>
          </w:p>
        </w:tc>
      </w:tr>
      <w:tr w:rsidR="00B069D0" w:rsidRPr="000C54AF" w:rsidTr="00B069D0">
        <w:trPr>
          <w:trHeight w:val="1104"/>
        </w:trPr>
        <w:tc>
          <w:tcPr>
            <w:tcW w:w="1555" w:type="dxa"/>
          </w:tcPr>
          <w:p w:rsidR="00B069D0" w:rsidRPr="000C54AF" w:rsidRDefault="00B069D0" w:rsidP="005E1F69">
            <w:pPr>
              <w:ind w:left="59" w:right="221"/>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II</w:t>
            </w:r>
          </w:p>
        </w:tc>
        <w:tc>
          <w:tcPr>
            <w:tcW w:w="7938" w:type="dxa"/>
          </w:tcPr>
          <w:p w:rsidR="00B069D0" w:rsidRPr="000C54AF" w:rsidRDefault="00B069D0" w:rsidP="005E1F69">
            <w:pPr>
              <w:ind w:left="107" w:right="146" w:firstLine="720"/>
              <w:jc w:val="both"/>
              <w:rPr>
                <w:rFonts w:ascii="Times New Roman" w:hAnsi="Times New Roman" w:cs="Times New Roman"/>
                <w:sz w:val="24"/>
                <w:szCs w:val="24"/>
                <w:lang w:val="lt-LT"/>
              </w:rPr>
            </w:pPr>
            <w:r w:rsidRPr="000C54AF">
              <w:rPr>
                <w:rFonts w:ascii="Times New Roman" w:hAnsi="Times New Roman" w:cs="Times New Roman"/>
                <w:sz w:val="24"/>
                <w:szCs w:val="24"/>
                <w:lang w:val="lt-LT"/>
              </w:rPr>
              <w:t>Šio</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lygio</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atsakomybę</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turinti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pareigybė</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kaupia,</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analizuoja</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ir</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teikia</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apibendrintą</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informaciją</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aukštesnio</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lygio</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pareigybėms.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Taip</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pat</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teikia</w:t>
            </w:r>
            <w:r w:rsidRPr="000C54AF">
              <w:rPr>
                <w:rFonts w:ascii="Times New Roman" w:hAnsi="Times New Roman" w:cs="Times New Roman"/>
                <w:spacing w:val="-57"/>
                <w:sz w:val="24"/>
                <w:szCs w:val="24"/>
                <w:lang w:val="lt-LT"/>
              </w:rPr>
              <w:t xml:space="preserve"> </w:t>
            </w:r>
            <w:r w:rsidRPr="000C54AF">
              <w:rPr>
                <w:rFonts w:ascii="Times New Roman" w:hAnsi="Times New Roman" w:cs="Times New Roman"/>
                <w:sz w:val="24"/>
                <w:szCs w:val="24"/>
                <w:lang w:val="lt-LT"/>
              </w:rPr>
              <w:t>paslaugas,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reikalingas</w:t>
            </w:r>
            <w:r w:rsidRPr="000C54AF">
              <w:rPr>
                <w:rFonts w:ascii="Times New Roman" w:hAnsi="Times New Roman" w:cs="Times New Roman"/>
                <w:spacing w:val="57"/>
                <w:sz w:val="24"/>
                <w:szCs w:val="24"/>
                <w:lang w:val="lt-LT"/>
              </w:rPr>
              <w:t xml:space="preserve"> </w:t>
            </w:r>
            <w:r w:rsidRPr="000C54AF">
              <w:rPr>
                <w:rFonts w:ascii="Times New Roman" w:hAnsi="Times New Roman" w:cs="Times New Roman"/>
                <w:sz w:val="24"/>
                <w:szCs w:val="24"/>
                <w:lang w:val="lt-LT"/>
              </w:rPr>
              <w:t>kitų</w:t>
            </w:r>
            <w:r w:rsidRPr="000C54AF">
              <w:rPr>
                <w:rFonts w:ascii="Times New Roman" w:hAnsi="Times New Roman" w:cs="Times New Roman"/>
                <w:spacing w:val="57"/>
                <w:sz w:val="24"/>
                <w:szCs w:val="24"/>
                <w:lang w:val="lt-LT"/>
              </w:rPr>
              <w:t xml:space="preserve"> </w:t>
            </w:r>
            <w:r w:rsidRPr="000C54AF">
              <w:rPr>
                <w:rFonts w:ascii="Times New Roman" w:hAnsi="Times New Roman" w:cs="Times New Roman"/>
                <w:sz w:val="24"/>
                <w:szCs w:val="24"/>
                <w:lang w:val="lt-LT"/>
              </w:rPr>
              <w:t>pareigybių</w:t>
            </w:r>
            <w:r w:rsidRPr="000C54AF">
              <w:rPr>
                <w:rFonts w:ascii="Times New Roman" w:hAnsi="Times New Roman" w:cs="Times New Roman"/>
                <w:spacing w:val="58"/>
                <w:sz w:val="24"/>
                <w:szCs w:val="24"/>
                <w:lang w:val="lt-LT"/>
              </w:rPr>
              <w:t xml:space="preserve"> </w:t>
            </w:r>
            <w:r w:rsidRPr="000C54AF">
              <w:rPr>
                <w:rFonts w:ascii="Times New Roman" w:hAnsi="Times New Roman" w:cs="Times New Roman"/>
                <w:sz w:val="24"/>
                <w:szCs w:val="24"/>
                <w:lang w:val="lt-LT"/>
              </w:rPr>
              <w:t>darbu.</w:t>
            </w:r>
            <w:r w:rsidRPr="000C54AF">
              <w:rPr>
                <w:rFonts w:ascii="Times New Roman" w:hAnsi="Times New Roman" w:cs="Times New Roman"/>
                <w:spacing w:val="57"/>
                <w:sz w:val="24"/>
                <w:szCs w:val="24"/>
                <w:lang w:val="lt-LT"/>
              </w:rPr>
              <w:t xml:space="preserve"> </w:t>
            </w:r>
            <w:r w:rsidRPr="000C54AF">
              <w:rPr>
                <w:rFonts w:ascii="Times New Roman" w:hAnsi="Times New Roman" w:cs="Times New Roman"/>
                <w:sz w:val="24"/>
                <w:szCs w:val="24"/>
                <w:lang w:val="lt-LT"/>
              </w:rPr>
              <w:t>Šį</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atsakomybės</w:t>
            </w:r>
            <w:r w:rsidRPr="000C54AF">
              <w:rPr>
                <w:rFonts w:ascii="Times New Roman" w:hAnsi="Times New Roman" w:cs="Times New Roman"/>
                <w:spacing w:val="57"/>
                <w:sz w:val="24"/>
                <w:szCs w:val="24"/>
                <w:lang w:val="lt-LT"/>
              </w:rPr>
              <w:t xml:space="preserve"> </w:t>
            </w:r>
            <w:r w:rsidRPr="000C54AF">
              <w:rPr>
                <w:rFonts w:ascii="Times New Roman" w:hAnsi="Times New Roman" w:cs="Times New Roman"/>
                <w:sz w:val="24"/>
                <w:szCs w:val="24"/>
                <w:lang w:val="lt-LT"/>
              </w:rPr>
              <w:t>lygį</w:t>
            </w:r>
            <w:r w:rsidRPr="000C54AF">
              <w:rPr>
                <w:rFonts w:ascii="Times New Roman" w:hAnsi="Times New Roman" w:cs="Times New Roman"/>
                <w:spacing w:val="58"/>
                <w:sz w:val="24"/>
                <w:szCs w:val="24"/>
                <w:lang w:val="lt-LT"/>
              </w:rPr>
              <w:t xml:space="preserve"> </w:t>
            </w:r>
            <w:r w:rsidRPr="000C54AF">
              <w:rPr>
                <w:rFonts w:ascii="Times New Roman" w:hAnsi="Times New Roman" w:cs="Times New Roman"/>
                <w:sz w:val="24"/>
                <w:szCs w:val="24"/>
                <w:lang w:val="lt-LT"/>
              </w:rPr>
              <w:t>turinčios</w:t>
            </w:r>
          </w:p>
          <w:p w:rsidR="00B069D0" w:rsidRPr="000C54AF" w:rsidRDefault="00B069D0" w:rsidP="005E1F69">
            <w:pPr>
              <w:ind w:left="107"/>
              <w:jc w:val="both"/>
              <w:rPr>
                <w:rFonts w:ascii="Times New Roman" w:hAnsi="Times New Roman" w:cs="Times New Roman"/>
                <w:sz w:val="24"/>
                <w:szCs w:val="24"/>
                <w:lang w:val="lt-LT"/>
              </w:rPr>
            </w:pPr>
            <w:r w:rsidRPr="000C54AF">
              <w:rPr>
                <w:rFonts w:ascii="Times New Roman" w:hAnsi="Times New Roman" w:cs="Times New Roman"/>
                <w:sz w:val="24"/>
                <w:szCs w:val="24"/>
                <w:lang w:val="lt-LT"/>
              </w:rPr>
              <w:t>pareigybės</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turi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žinoti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apie</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nagrinėjamos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funkcijos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atlikimo</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eigą.</w:t>
            </w:r>
          </w:p>
        </w:tc>
      </w:tr>
      <w:tr w:rsidR="00B069D0" w:rsidRPr="000C54AF" w:rsidTr="00B069D0">
        <w:trPr>
          <w:trHeight w:val="1379"/>
        </w:trPr>
        <w:tc>
          <w:tcPr>
            <w:tcW w:w="1555" w:type="dxa"/>
          </w:tcPr>
          <w:p w:rsidR="00B069D0" w:rsidRPr="000C54AF" w:rsidRDefault="00B069D0" w:rsidP="005E1F69">
            <w:pPr>
              <w:ind w:left="59" w:right="221"/>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III</w:t>
            </w:r>
          </w:p>
        </w:tc>
        <w:tc>
          <w:tcPr>
            <w:tcW w:w="7938" w:type="dxa"/>
          </w:tcPr>
          <w:p w:rsidR="00B069D0" w:rsidRPr="000C54AF" w:rsidRDefault="00B069D0" w:rsidP="005E1F69">
            <w:pPr>
              <w:ind w:left="107" w:right="146" w:firstLine="720"/>
              <w:jc w:val="both"/>
              <w:rPr>
                <w:rFonts w:ascii="Times New Roman" w:hAnsi="Times New Roman" w:cs="Times New Roman"/>
                <w:sz w:val="24"/>
                <w:szCs w:val="24"/>
                <w:lang w:val="lt-LT"/>
              </w:rPr>
            </w:pPr>
            <w:r w:rsidRPr="000C54AF">
              <w:rPr>
                <w:rFonts w:ascii="Times New Roman" w:hAnsi="Times New Roman" w:cs="Times New Roman"/>
                <w:sz w:val="24"/>
                <w:szCs w:val="24"/>
                <w:lang w:val="lt-LT"/>
              </w:rPr>
              <w:t>Pareigybė, turinti šią atsakomybę dalyvauja veikloje, bet neatsako už</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rezultatą. Ji nepriima sprendimo, tačiau daro jam įtaką. Ši pareigybė atlieka</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paraminę funkciją (pataria, paaiškina, stebi, komentuoja, pritaria) bei suderina</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veiksmus.</w:t>
            </w:r>
            <w:r w:rsidRPr="000C54AF">
              <w:rPr>
                <w:rFonts w:ascii="Times New Roman" w:hAnsi="Times New Roman" w:cs="Times New Roman"/>
                <w:spacing w:val="18"/>
                <w:sz w:val="24"/>
                <w:szCs w:val="24"/>
                <w:lang w:val="lt-LT"/>
              </w:rPr>
              <w:t xml:space="preserve"> </w:t>
            </w:r>
            <w:r w:rsidRPr="000C54AF">
              <w:rPr>
                <w:rFonts w:ascii="Times New Roman" w:hAnsi="Times New Roman" w:cs="Times New Roman"/>
                <w:sz w:val="24"/>
                <w:szCs w:val="24"/>
                <w:lang w:val="lt-LT"/>
              </w:rPr>
              <w:t>Pareigybės</w:t>
            </w:r>
            <w:r w:rsidRPr="000C54AF">
              <w:rPr>
                <w:rFonts w:ascii="Times New Roman" w:hAnsi="Times New Roman" w:cs="Times New Roman"/>
                <w:spacing w:val="18"/>
                <w:sz w:val="24"/>
                <w:szCs w:val="24"/>
                <w:lang w:val="lt-LT"/>
              </w:rPr>
              <w:t xml:space="preserve"> </w:t>
            </w:r>
            <w:r w:rsidRPr="000C54AF">
              <w:rPr>
                <w:rFonts w:ascii="Times New Roman" w:hAnsi="Times New Roman" w:cs="Times New Roman"/>
                <w:sz w:val="24"/>
                <w:szCs w:val="24"/>
                <w:lang w:val="lt-LT"/>
              </w:rPr>
              <w:t>(-ių)</w:t>
            </w:r>
            <w:r w:rsidRPr="000C54AF">
              <w:rPr>
                <w:rFonts w:ascii="Times New Roman" w:hAnsi="Times New Roman" w:cs="Times New Roman"/>
                <w:spacing w:val="17"/>
                <w:sz w:val="24"/>
                <w:szCs w:val="24"/>
                <w:lang w:val="lt-LT"/>
              </w:rPr>
              <w:t xml:space="preserve"> </w:t>
            </w:r>
            <w:r w:rsidRPr="000C54AF">
              <w:rPr>
                <w:rFonts w:ascii="Times New Roman" w:hAnsi="Times New Roman" w:cs="Times New Roman"/>
                <w:sz w:val="24"/>
                <w:szCs w:val="24"/>
                <w:lang w:val="lt-LT"/>
              </w:rPr>
              <w:t>darbo</w:t>
            </w:r>
            <w:r w:rsidRPr="000C54AF">
              <w:rPr>
                <w:rFonts w:ascii="Times New Roman" w:hAnsi="Times New Roman" w:cs="Times New Roman"/>
                <w:spacing w:val="19"/>
                <w:sz w:val="24"/>
                <w:szCs w:val="24"/>
                <w:lang w:val="lt-LT"/>
              </w:rPr>
              <w:t xml:space="preserve"> </w:t>
            </w:r>
            <w:r w:rsidRPr="000C54AF">
              <w:rPr>
                <w:rFonts w:ascii="Times New Roman" w:hAnsi="Times New Roman" w:cs="Times New Roman"/>
                <w:sz w:val="24"/>
                <w:szCs w:val="24"/>
                <w:lang w:val="lt-LT"/>
              </w:rPr>
              <w:t>rezultatas</w:t>
            </w:r>
            <w:r w:rsidRPr="000C54AF">
              <w:rPr>
                <w:rFonts w:ascii="Times New Roman" w:hAnsi="Times New Roman" w:cs="Times New Roman"/>
                <w:spacing w:val="20"/>
                <w:sz w:val="24"/>
                <w:szCs w:val="24"/>
                <w:lang w:val="lt-LT"/>
              </w:rPr>
              <w:t xml:space="preserve"> </w:t>
            </w:r>
            <w:r w:rsidRPr="000C54AF">
              <w:rPr>
                <w:rFonts w:ascii="Times New Roman" w:hAnsi="Times New Roman" w:cs="Times New Roman"/>
                <w:sz w:val="24"/>
                <w:szCs w:val="24"/>
                <w:lang w:val="lt-LT"/>
              </w:rPr>
              <w:t>yra</w:t>
            </w:r>
            <w:r w:rsidRPr="000C54AF">
              <w:rPr>
                <w:rFonts w:ascii="Times New Roman" w:hAnsi="Times New Roman" w:cs="Times New Roman"/>
                <w:spacing w:val="17"/>
                <w:sz w:val="24"/>
                <w:szCs w:val="24"/>
                <w:lang w:val="lt-LT"/>
              </w:rPr>
              <w:t xml:space="preserve"> </w:t>
            </w:r>
            <w:r w:rsidRPr="000C54AF">
              <w:rPr>
                <w:rFonts w:ascii="Times New Roman" w:hAnsi="Times New Roman" w:cs="Times New Roman"/>
                <w:sz w:val="24"/>
                <w:szCs w:val="24"/>
                <w:lang w:val="lt-LT"/>
              </w:rPr>
              <w:t>netiesiogiai</w:t>
            </w:r>
            <w:r w:rsidRPr="000C54AF">
              <w:rPr>
                <w:rFonts w:ascii="Times New Roman" w:hAnsi="Times New Roman" w:cs="Times New Roman"/>
                <w:spacing w:val="18"/>
                <w:sz w:val="24"/>
                <w:szCs w:val="24"/>
                <w:lang w:val="lt-LT"/>
              </w:rPr>
              <w:t xml:space="preserve"> </w:t>
            </w:r>
            <w:r w:rsidRPr="000C54AF">
              <w:rPr>
                <w:rFonts w:ascii="Times New Roman" w:hAnsi="Times New Roman" w:cs="Times New Roman"/>
                <w:sz w:val="24"/>
                <w:szCs w:val="24"/>
                <w:lang w:val="lt-LT"/>
              </w:rPr>
              <w:t>panaudojamas</w:t>
            </w:r>
          </w:p>
          <w:p w:rsidR="00B069D0" w:rsidRPr="000C54AF" w:rsidRDefault="00B069D0" w:rsidP="005E1F69">
            <w:pPr>
              <w:ind w:left="107"/>
              <w:jc w:val="both"/>
              <w:rPr>
                <w:rFonts w:ascii="Times New Roman" w:hAnsi="Times New Roman" w:cs="Times New Roman"/>
                <w:sz w:val="24"/>
                <w:szCs w:val="24"/>
                <w:lang w:val="lt-LT"/>
              </w:rPr>
            </w:pPr>
            <w:r w:rsidRPr="000C54AF">
              <w:rPr>
                <w:rFonts w:ascii="Times New Roman" w:hAnsi="Times New Roman" w:cs="Times New Roman"/>
                <w:sz w:val="24"/>
                <w:szCs w:val="24"/>
                <w:lang w:val="lt-LT"/>
              </w:rPr>
              <w:t>pagrindinio</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funkcijos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veiklos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rezultato</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pasiekimui.</w:t>
            </w:r>
          </w:p>
        </w:tc>
      </w:tr>
      <w:tr w:rsidR="00B069D0" w:rsidRPr="000C54AF" w:rsidTr="00B069D0">
        <w:trPr>
          <w:trHeight w:val="1380"/>
        </w:trPr>
        <w:tc>
          <w:tcPr>
            <w:tcW w:w="1555" w:type="dxa"/>
          </w:tcPr>
          <w:p w:rsidR="00B069D0" w:rsidRPr="000C54AF" w:rsidRDefault="00B069D0" w:rsidP="005E1F69">
            <w:pPr>
              <w:ind w:left="59" w:right="221"/>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IV</w:t>
            </w:r>
          </w:p>
        </w:tc>
        <w:tc>
          <w:tcPr>
            <w:tcW w:w="7938" w:type="dxa"/>
          </w:tcPr>
          <w:p w:rsidR="00B069D0" w:rsidRPr="000C54AF" w:rsidRDefault="00B069D0" w:rsidP="005E1F69">
            <w:pPr>
              <w:ind w:left="107" w:right="144" w:firstLine="720"/>
              <w:jc w:val="both"/>
              <w:rPr>
                <w:rFonts w:ascii="Times New Roman" w:hAnsi="Times New Roman" w:cs="Times New Roman"/>
                <w:sz w:val="24"/>
                <w:szCs w:val="24"/>
                <w:lang w:val="lt-LT"/>
              </w:rPr>
            </w:pPr>
            <w:r w:rsidRPr="000C54AF">
              <w:rPr>
                <w:rFonts w:ascii="Times New Roman" w:hAnsi="Times New Roman" w:cs="Times New Roman"/>
                <w:sz w:val="24"/>
                <w:szCs w:val="24"/>
                <w:lang w:val="lt-LT"/>
              </w:rPr>
              <w:t>Pareigybė,</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turinti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šį</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atsakomybės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lygį</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gauna</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dalį</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atsakomybės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iš</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aukštesnio</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atsakomybės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lygio</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pareigybės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ir</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už</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šią</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dalį</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atsako</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tiesiogiai.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Užduotis</w:t>
            </w:r>
            <w:r w:rsidRPr="000C54AF">
              <w:rPr>
                <w:rFonts w:ascii="Times New Roman" w:hAnsi="Times New Roman" w:cs="Times New Roman"/>
                <w:spacing w:val="48"/>
                <w:sz w:val="24"/>
                <w:szCs w:val="24"/>
                <w:lang w:val="lt-LT"/>
              </w:rPr>
              <w:t xml:space="preserve"> </w:t>
            </w:r>
            <w:r w:rsidRPr="000C54AF">
              <w:rPr>
                <w:rFonts w:ascii="Times New Roman" w:hAnsi="Times New Roman" w:cs="Times New Roman"/>
                <w:sz w:val="24"/>
                <w:szCs w:val="24"/>
                <w:lang w:val="lt-LT"/>
              </w:rPr>
              <w:t>(-ys)</w:t>
            </w:r>
            <w:r w:rsidRPr="000C54AF">
              <w:rPr>
                <w:rFonts w:ascii="Times New Roman" w:hAnsi="Times New Roman" w:cs="Times New Roman"/>
                <w:spacing w:val="39"/>
                <w:sz w:val="24"/>
                <w:szCs w:val="24"/>
                <w:lang w:val="lt-LT"/>
              </w:rPr>
              <w:t xml:space="preserve"> </w:t>
            </w:r>
            <w:r w:rsidRPr="000C54AF">
              <w:rPr>
                <w:rFonts w:ascii="Times New Roman" w:hAnsi="Times New Roman" w:cs="Times New Roman"/>
                <w:sz w:val="24"/>
                <w:szCs w:val="24"/>
                <w:lang w:val="lt-LT"/>
              </w:rPr>
              <w:t>jai</w:t>
            </w:r>
            <w:r w:rsidRPr="000C54AF">
              <w:rPr>
                <w:rFonts w:ascii="Times New Roman" w:hAnsi="Times New Roman" w:cs="Times New Roman"/>
                <w:spacing w:val="53"/>
                <w:sz w:val="24"/>
                <w:szCs w:val="24"/>
                <w:lang w:val="lt-LT"/>
              </w:rPr>
              <w:t xml:space="preserve"> </w:t>
            </w:r>
            <w:r w:rsidRPr="000C54AF">
              <w:rPr>
                <w:rFonts w:ascii="Times New Roman" w:hAnsi="Times New Roman" w:cs="Times New Roman"/>
                <w:sz w:val="24"/>
                <w:szCs w:val="24"/>
                <w:lang w:val="lt-LT"/>
              </w:rPr>
              <w:t>yra</w:t>
            </w:r>
            <w:r w:rsidRPr="000C54AF">
              <w:rPr>
                <w:rFonts w:ascii="Times New Roman" w:hAnsi="Times New Roman" w:cs="Times New Roman"/>
                <w:spacing w:val="50"/>
                <w:sz w:val="24"/>
                <w:szCs w:val="24"/>
                <w:lang w:val="lt-LT"/>
              </w:rPr>
              <w:t xml:space="preserve"> </w:t>
            </w:r>
            <w:r w:rsidRPr="000C54AF">
              <w:rPr>
                <w:rFonts w:ascii="Times New Roman" w:hAnsi="Times New Roman" w:cs="Times New Roman"/>
                <w:sz w:val="24"/>
                <w:szCs w:val="24"/>
                <w:lang w:val="lt-LT"/>
              </w:rPr>
              <w:t>deleguojamos.</w:t>
            </w:r>
            <w:r w:rsidRPr="000C54AF">
              <w:rPr>
                <w:rFonts w:ascii="Times New Roman" w:hAnsi="Times New Roman" w:cs="Times New Roman"/>
                <w:spacing w:val="48"/>
                <w:sz w:val="24"/>
                <w:szCs w:val="24"/>
                <w:lang w:val="lt-LT"/>
              </w:rPr>
              <w:t xml:space="preserve"> </w:t>
            </w:r>
            <w:r w:rsidRPr="000C54AF">
              <w:rPr>
                <w:rFonts w:ascii="Times New Roman" w:hAnsi="Times New Roman" w:cs="Times New Roman"/>
                <w:sz w:val="24"/>
                <w:szCs w:val="24"/>
                <w:lang w:val="lt-LT"/>
              </w:rPr>
              <w:t>Ši</w:t>
            </w:r>
            <w:r w:rsidRPr="000C54AF">
              <w:rPr>
                <w:rFonts w:ascii="Times New Roman" w:hAnsi="Times New Roman" w:cs="Times New Roman"/>
                <w:spacing w:val="49"/>
                <w:sz w:val="24"/>
                <w:szCs w:val="24"/>
                <w:lang w:val="lt-LT"/>
              </w:rPr>
              <w:t xml:space="preserve"> </w:t>
            </w:r>
            <w:r w:rsidRPr="000C54AF">
              <w:rPr>
                <w:rFonts w:ascii="Times New Roman" w:hAnsi="Times New Roman" w:cs="Times New Roman"/>
                <w:sz w:val="24"/>
                <w:szCs w:val="24"/>
                <w:lang w:val="lt-LT"/>
              </w:rPr>
              <w:t>pareigybė</w:t>
            </w:r>
            <w:r w:rsidRPr="000C54AF">
              <w:rPr>
                <w:rFonts w:ascii="Times New Roman" w:hAnsi="Times New Roman" w:cs="Times New Roman"/>
                <w:spacing w:val="49"/>
                <w:sz w:val="24"/>
                <w:szCs w:val="24"/>
                <w:lang w:val="lt-LT"/>
              </w:rPr>
              <w:t xml:space="preserve"> </w:t>
            </w:r>
            <w:r w:rsidRPr="000C54AF">
              <w:rPr>
                <w:rFonts w:ascii="Times New Roman" w:hAnsi="Times New Roman" w:cs="Times New Roman"/>
                <w:sz w:val="24"/>
                <w:szCs w:val="24"/>
                <w:lang w:val="lt-LT"/>
              </w:rPr>
              <w:t>žino</w:t>
            </w:r>
            <w:r w:rsidRPr="000C54AF">
              <w:rPr>
                <w:rFonts w:ascii="Times New Roman" w:hAnsi="Times New Roman" w:cs="Times New Roman"/>
                <w:spacing w:val="49"/>
                <w:sz w:val="24"/>
                <w:szCs w:val="24"/>
                <w:lang w:val="lt-LT"/>
              </w:rPr>
              <w:t xml:space="preserve"> </w:t>
            </w:r>
            <w:r w:rsidRPr="000C54AF">
              <w:rPr>
                <w:rFonts w:ascii="Times New Roman" w:hAnsi="Times New Roman" w:cs="Times New Roman"/>
                <w:sz w:val="24"/>
                <w:szCs w:val="24"/>
                <w:lang w:val="lt-LT"/>
              </w:rPr>
              <w:t>visumą</w:t>
            </w:r>
            <w:r w:rsidRPr="000C54AF">
              <w:rPr>
                <w:rFonts w:ascii="Times New Roman" w:hAnsi="Times New Roman" w:cs="Times New Roman"/>
                <w:spacing w:val="47"/>
                <w:sz w:val="24"/>
                <w:szCs w:val="24"/>
                <w:lang w:val="lt-LT"/>
              </w:rPr>
              <w:t xml:space="preserve"> </w:t>
            </w:r>
            <w:r w:rsidRPr="000C54AF">
              <w:rPr>
                <w:rFonts w:ascii="Times New Roman" w:hAnsi="Times New Roman" w:cs="Times New Roman"/>
                <w:sz w:val="24"/>
                <w:szCs w:val="24"/>
                <w:lang w:val="lt-LT"/>
              </w:rPr>
              <w:t>bei</w:t>
            </w:r>
            <w:r w:rsidRPr="000C54AF">
              <w:rPr>
                <w:rFonts w:ascii="Times New Roman" w:hAnsi="Times New Roman" w:cs="Times New Roman"/>
                <w:spacing w:val="52"/>
                <w:sz w:val="24"/>
                <w:szCs w:val="24"/>
                <w:lang w:val="lt-LT"/>
              </w:rPr>
              <w:t xml:space="preserve"> </w:t>
            </w:r>
            <w:r w:rsidRPr="000C54AF">
              <w:rPr>
                <w:rFonts w:ascii="Times New Roman" w:hAnsi="Times New Roman" w:cs="Times New Roman"/>
                <w:sz w:val="24"/>
                <w:szCs w:val="24"/>
                <w:lang w:val="lt-LT"/>
              </w:rPr>
              <w:t>gali</w:t>
            </w:r>
            <w:r w:rsidRPr="000C54AF">
              <w:rPr>
                <w:rFonts w:ascii="Times New Roman" w:hAnsi="Times New Roman" w:cs="Times New Roman"/>
                <w:spacing w:val="48"/>
                <w:sz w:val="24"/>
                <w:szCs w:val="24"/>
                <w:lang w:val="lt-LT"/>
              </w:rPr>
              <w:t xml:space="preserve"> </w:t>
            </w:r>
            <w:r w:rsidRPr="000C54AF">
              <w:rPr>
                <w:rFonts w:ascii="Times New Roman" w:hAnsi="Times New Roman" w:cs="Times New Roman"/>
                <w:sz w:val="24"/>
                <w:szCs w:val="24"/>
                <w:lang w:val="lt-LT"/>
              </w:rPr>
              <w:t>ją</w:t>
            </w:r>
          </w:p>
          <w:p w:rsidR="00B069D0" w:rsidRPr="000C54AF" w:rsidRDefault="00B069D0" w:rsidP="005E1F69">
            <w:pPr>
              <w:ind w:left="107" w:right="148"/>
              <w:jc w:val="both"/>
              <w:rPr>
                <w:rFonts w:ascii="Times New Roman" w:hAnsi="Times New Roman" w:cs="Times New Roman"/>
                <w:sz w:val="24"/>
                <w:szCs w:val="24"/>
                <w:lang w:val="lt-LT"/>
              </w:rPr>
            </w:pPr>
            <w:r w:rsidRPr="000C54AF">
              <w:rPr>
                <w:rFonts w:ascii="Times New Roman" w:hAnsi="Times New Roman" w:cs="Times New Roman"/>
                <w:sz w:val="24"/>
                <w:szCs w:val="24"/>
                <w:lang w:val="lt-LT"/>
              </w:rPr>
              <w:t>įvardinti,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tačiau</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nepriima</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sprendimų,</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nulemiančių</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visumos</w:t>
            </w:r>
            <w:r w:rsidRPr="000C54AF">
              <w:rPr>
                <w:rFonts w:ascii="Times New Roman" w:hAnsi="Times New Roman" w:cs="Times New Roman"/>
                <w:spacing w:val="61"/>
                <w:sz w:val="24"/>
                <w:szCs w:val="24"/>
                <w:lang w:val="lt-LT"/>
              </w:rPr>
              <w:t xml:space="preserve"> </w:t>
            </w:r>
            <w:r w:rsidRPr="000C54AF">
              <w:rPr>
                <w:rFonts w:ascii="Times New Roman" w:hAnsi="Times New Roman" w:cs="Times New Roman"/>
                <w:sz w:val="24"/>
                <w:szCs w:val="24"/>
                <w:lang w:val="lt-LT"/>
              </w:rPr>
              <w:t>rezultatą.</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Pareigybei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priskiriama bendra</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atsakomybė</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už</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poveikį</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rezultatams.</w:t>
            </w:r>
          </w:p>
        </w:tc>
      </w:tr>
      <w:tr w:rsidR="00B069D0" w:rsidRPr="000C54AF" w:rsidTr="00B069D0">
        <w:trPr>
          <w:trHeight w:val="2209"/>
        </w:trPr>
        <w:tc>
          <w:tcPr>
            <w:tcW w:w="1555" w:type="dxa"/>
          </w:tcPr>
          <w:p w:rsidR="00B069D0" w:rsidRPr="000C54AF" w:rsidRDefault="00B069D0" w:rsidP="005E1F69">
            <w:pPr>
              <w:ind w:left="59" w:right="221"/>
              <w:jc w:val="center"/>
              <w:rPr>
                <w:rFonts w:ascii="Times New Roman" w:hAnsi="Times New Roman" w:cs="Times New Roman"/>
                <w:b/>
                <w:sz w:val="24"/>
                <w:szCs w:val="24"/>
                <w:lang w:val="lt-LT"/>
              </w:rPr>
            </w:pPr>
            <w:r w:rsidRPr="000C54AF">
              <w:rPr>
                <w:rFonts w:ascii="Times New Roman" w:hAnsi="Times New Roman" w:cs="Times New Roman"/>
                <w:b/>
                <w:w w:val="99"/>
                <w:sz w:val="24"/>
                <w:szCs w:val="24"/>
                <w:lang w:val="lt-LT"/>
              </w:rPr>
              <w:t>V</w:t>
            </w:r>
          </w:p>
        </w:tc>
        <w:tc>
          <w:tcPr>
            <w:tcW w:w="7938" w:type="dxa"/>
          </w:tcPr>
          <w:p w:rsidR="00B069D0" w:rsidRPr="000C54AF" w:rsidRDefault="00B069D0" w:rsidP="005E1F69">
            <w:pPr>
              <w:ind w:left="107" w:right="145" w:firstLine="720"/>
              <w:jc w:val="both"/>
              <w:rPr>
                <w:rFonts w:ascii="Times New Roman" w:hAnsi="Times New Roman" w:cs="Times New Roman"/>
                <w:sz w:val="24"/>
                <w:szCs w:val="24"/>
                <w:lang w:val="lt-LT"/>
              </w:rPr>
            </w:pPr>
            <w:r w:rsidRPr="000C54AF">
              <w:rPr>
                <w:rFonts w:ascii="Times New Roman" w:hAnsi="Times New Roman" w:cs="Times New Roman"/>
                <w:sz w:val="24"/>
                <w:szCs w:val="24"/>
                <w:lang w:val="lt-LT"/>
              </w:rPr>
              <w:t>Šio</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lygio</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atsakomybė</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gali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būti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priskiriama</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tik</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vienai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pareigybei.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Pareigybė,</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turinti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šį</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atsakomybės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lygį,</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turi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teisę</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priimti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sprendimą,</w:t>
            </w:r>
            <w:r w:rsidRPr="000C54AF">
              <w:rPr>
                <w:rFonts w:ascii="Times New Roman" w:hAnsi="Times New Roman" w:cs="Times New Roman"/>
                <w:spacing w:val="60"/>
                <w:sz w:val="24"/>
                <w:szCs w:val="24"/>
                <w:lang w:val="lt-LT"/>
              </w:rPr>
              <w:t xml:space="preserve"> </w:t>
            </w:r>
            <w:r w:rsidRPr="000C54AF">
              <w:rPr>
                <w:rFonts w:ascii="Times New Roman" w:hAnsi="Times New Roman" w:cs="Times New Roman"/>
                <w:sz w:val="24"/>
                <w:szCs w:val="24"/>
                <w:lang w:val="lt-LT"/>
              </w:rPr>
              <w:t>kai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susiduria</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su</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pasirinkimo</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galimybe.</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Ši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pareigybė</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turi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teisę</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deleguoti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dalį</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atsakomybės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(visos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deleguoti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negalima),</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tokiu</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atveju</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yra</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sumažinamas</w:t>
            </w:r>
            <w:r w:rsidRPr="000C54AF">
              <w:rPr>
                <w:rFonts w:ascii="Times New Roman" w:hAnsi="Times New Roman" w:cs="Times New Roman"/>
                <w:spacing w:val="-57"/>
                <w:sz w:val="24"/>
                <w:szCs w:val="24"/>
                <w:lang w:val="lt-LT"/>
              </w:rPr>
              <w:t xml:space="preserve"> </w:t>
            </w:r>
            <w:r w:rsidRPr="000C54AF">
              <w:rPr>
                <w:rFonts w:ascii="Times New Roman" w:hAnsi="Times New Roman" w:cs="Times New Roman"/>
                <w:sz w:val="24"/>
                <w:szCs w:val="24"/>
                <w:lang w:val="lt-LT"/>
              </w:rPr>
              <w:t>dalyvavimas, tačiau</w:t>
            </w:r>
            <w:r w:rsidRPr="000C54AF">
              <w:rPr>
                <w:rFonts w:ascii="Times New Roman" w:hAnsi="Times New Roman" w:cs="Times New Roman"/>
                <w:spacing w:val="60"/>
                <w:sz w:val="24"/>
                <w:szCs w:val="24"/>
                <w:lang w:val="lt-LT"/>
              </w:rPr>
              <w:t xml:space="preserve"> </w:t>
            </w:r>
            <w:r w:rsidRPr="000C54AF">
              <w:rPr>
                <w:rFonts w:ascii="Times New Roman" w:hAnsi="Times New Roman" w:cs="Times New Roman"/>
                <w:sz w:val="24"/>
                <w:szCs w:val="24"/>
                <w:lang w:val="lt-LT"/>
              </w:rPr>
              <w:t>yra didinama kontrolė. Jei veiklos srityje pareigybė turi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tokį</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atsakomybės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lygį, tai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yra</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vadovaujanti pareigybė.</w:t>
            </w:r>
          </w:p>
          <w:p w:rsidR="00B069D0" w:rsidRPr="000C54AF" w:rsidRDefault="00B069D0" w:rsidP="005E1F69">
            <w:pPr>
              <w:ind w:left="107" w:right="148" w:firstLine="720"/>
              <w:jc w:val="both"/>
              <w:rPr>
                <w:rFonts w:ascii="Times New Roman" w:hAnsi="Times New Roman" w:cs="Times New Roman"/>
                <w:sz w:val="24"/>
                <w:szCs w:val="24"/>
                <w:lang w:val="lt-LT"/>
              </w:rPr>
            </w:pPr>
            <w:r w:rsidRPr="000C54AF">
              <w:rPr>
                <w:rFonts w:ascii="Times New Roman" w:hAnsi="Times New Roman" w:cs="Times New Roman"/>
                <w:sz w:val="24"/>
                <w:szCs w:val="24"/>
                <w:lang w:val="lt-LT"/>
              </w:rPr>
              <w:t>Sprendimo priėmimo teisės nepasinaudojimas (jos perleidimas vadovui)</w:t>
            </w:r>
            <w:r w:rsidRPr="000C54AF">
              <w:rPr>
                <w:rFonts w:ascii="Times New Roman" w:hAnsi="Times New Roman" w:cs="Times New Roman"/>
                <w:spacing w:val="-57"/>
                <w:sz w:val="24"/>
                <w:szCs w:val="24"/>
                <w:lang w:val="lt-LT"/>
              </w:rPr>
              <w:t xml:space="preserve"> </w:t>
            </w:r>
            <w:r w:rsidRPr="000C54AF">
              <w:rPr>
                <w:rFonts w:ascii="Times New Roman" w:hAnsi="Times New Roman" w:cs="Times New Roman"/>
                <w:sz w:val="24"/>
                <w:szCs w:val="24"/>
                <w:lang w:val="lt-LT"/>
              </w:rPr>
              <w:t>liudija</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apie nepakankamą</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kompetenciją.</w:t>
            </w:r>
          </w:p>
        </w:tc>
      </w:tr>
    </w:tbl>
    <w:p w:rsidR="00B069D0" w:rsidRPr="000C54AF" w:rsidRDefault="00B069D0" w:rsidP="005E1F69">
      <w:pPr>
        <w:widowControl w:val="0"/>
        <w:autoSpaceDE w:val="0"/>
        <w:autoSpaceDN w:val="0"/>
        <w:rPr>
          <w:szCs w:val="24"/>
        </w:rPr>
      </w:pPr>
    </w:p>
    <w:p w:rsidR="00B069D0" w:rsidRPr="000C54AF" w:rsidRDefault="00B069D0" w:rsidP="005E1F69">
      <w:pPr>
        <w:widowControl w:val="0"/>
        <w:numPr>
          <w:ilvl w:val="0"/>
          <w:numId w:val="21"/>
        </w:numPr>
        <w:autoSpaceDE w:val="0"/>
        <w:autoSpaceDN w:val="0"/>
        <w:jc w:val="both"/>
        <w:outlineLvl w:val="0"/>
        <w:rPr>
          <w:b/>
          <w:bCs/>
          <w:szCs w:val="24"/>
        </w:rPr>
      </w:pPr>
      <w:r w:rsidRPr="000C54AF">
        <w:rPr>
          <w:b/>
          <w:bCs/>
          <w:szCs w:val="24"/>
        </w:rPr>
        <w:t>Pakeičiamumo</w:t>
      </w:r>
      <w:r w:rsidRPr="000C54AF">
        <w:rPr>
          <w:b/>
          <w:bCs/>
          <w:spacing w:val="-4"/>
          <w:szCs w:val="24"/>
        </w:rPr>
        <w:t xml:space="preserve"> </w:t>
      </w:r>
      <w:r w:rsidRPr="000C54AF">
        <w:rPr>
          <w:b/>
          <w:bCs/>
          <w:szCs w:val="24"/>
        </w:rPr>
        <w:t>kriterijaus</w:t>
      </w:r>
      <w:r w:rsidRPr="000C54AF">
        <w:rPr>
          <w:b/>
          <w:bCs/>
          <w:spacing w:val="-4"/>
          <w:szCs w:val="24"/>
        </w:rPr>
        <w:t xml:space="preserve"> </w:t>
      </w:r>
      <w:r w:rsidRPr="000C54AF">
        <w:rPr>
          <w:b/>
          <w:bCs/>
          <w:szCs w:val="24"/>
        </w:rPr>
        <w:t>aprašymas:</w:t>
      </w:r>
    </w:p>
    <w:p w:rsidR="00B069D0" w:rsidRPr="000C54AF" w:rsidRDefault="00B069D0" w:rsidP="005E1F69">
      <w:pPr>
        <w:widowControl w:val="0"/>
        <w:autoSpaceDE w:val="0"/>
        <w:autoSpaceDN w:val="0"/>
        <w:jc w:val="both"/>
        <w:rPr>
          <w:szCs w:val="24"/>
        </w:rPr>
        <w:sectPr w:rsidR="00B069D0" w:rsidRPr="000C54AF">
          <w:pgSz w:w="11910" w:h="16840"/>
          <w:pgMar w:top="480" w:right="460" w:bottom="280" w:left="660" w:header="720" w:footer="720" w:gutter="0"/>
          <w:cols w:space="720"/>
        </w:sectPr>
      </w:pPr>
    </w:p>
    <w:p w:rsidR="00B069D0" w:rsidRPr="000C54AF" w:rsidRDefault="00B069D0" w:rsidP="005E1F69">
      <w:pPr>
        <w:widowControl w:val="0"/>
        <w:autoSpaceDE w:val="0"/>
        <w:autoSpaceDN w:val="0"/>
        <w:ind w:right="157" w:firstLine="707"/>
        <w:jc w:val="both"/>
        <w:rPr>
          <w:szCs w:val="24"/>
        </w:rPr>
      </w:pPr>
      <w:r w:rsidRPr="000C54AF">
        <w:rPr>
          <w:szCs w:val="24"/>
        </w:rPr>
        <w:lastRenderedPageBreak/>
        <w:t>Pakeičiamumo kriterijus pasižymi universaliu pritaikomumu ir gali būti taikomas tiek visai</w:t>
      </w:r>
      <w:r w:rsidRPr="000C54AF">
        <w:rPr>
          <w:spacing w:val="1"/>
          <w:szCs w:val="24"/>
        </w:rPr>
        <w:t xml:space="preserve"> </w:t>
      </w:r>
      <w:r w:rsidRPr="000C54AF">
        <w:rPr>
          <w:szCs w:val="24"/>
        </w:rPr>
        <w:t>įstaigai,</w:t>
      </w:r>
      <w:r w:rsidRPr="000C54AF">
        <w:rPr>
          <w:spacing w:val="-1"/>
          <w:szCs w:val="24"/>
        </w:rPr>
        <w:t xml:space="preserve"> </w:t>
      </w:r>
      <w:r w:rsidRPr="000C54AF">
        <w:rPr>
          <w:szCs w:val="24"/>
        </w:rPr>
        <w:t>tiek atskiram</w:t>
      </w:r>
      <w:r w:rsidRPr="000C54AF">
        <w:rPr>
          <w:spacing w:val="-1"/>
          <w:szCs w:val="24"/>
        </w:rPr>
        <w:t xml:space="preserve"> </w:t>
      </w:r>
      <w:r w:rsidRPr="000C54AF">
        <w:rPr>
          <w:szCs w:val="24"/>
        </w:rPr>
        <w:t>jos</w:t>
      </w:r>
      <w:r w:rsidRPr="000C54AF">
        <w:rPr>
          <w:spacing w:val="2"/>
          <w:szCs w:val="24"/>
        </w:rPr>
        <w:t xml:space="preserve"> </w:t>
      </w:r>
      <w:r w:rsidRPr="000C54AF">
        <w:rPr>
          <w:szCs w:val="24"/>
        </w:rPr>
        <w:t>padaliniui ar</w:t>
      </w:r>
      <w:r w:rsidRPr="000C54AF">
        <w:rPr>
          <w:spacing w:val="-1"/>
          <w:szCs w:val="24"/>
        </w:rPr>
        <w:t xml:space="preserve"> </w:t>
      </w:r>
      <w:r w:rsidRPr="000C54AF">
        <w:rPr>
          <w:szCs w:val="24"/>
        </w:rPr>
        <w:t>procese</w:t>
      </w:r>
      <w:r w:rsidRPr="000C54AF">
        <w:rPr>
          <w:spacing w:val="-1"/>
          <w:szCs w:val="24"/>
        </w:rPr>
        <w:t xml:space="preserve"> </w:t>
      </w:r>
      <w:r w:rsidRPr="000C54AF">
        <w:rPr>
          <w:szCs w:val="24"/>
        </w:rPr>
        <w:t>dalyvaujantiems darbuotojams.</w:t>
      </w:r>
    </w:p>
    <w:p w:rsidR="00B069D0" w:rsidRPr="000C54AF" w:rsidRDefault="00B069D0" w:rsidP="005E1F69">
      <w:pPr>
        <w:widowControl w:val="0"/>
        <w:autoSpaceDE w:val="0"/>
        <w:autoSpaceDN w:val="0"/>
        <w:ind w:right="154" w:firstLine="707"/>
        <w:jc w:val="both"/>
        <w:rPr>
          <w:szCs w:val="24"/>
        </w:rPr>
      </w:pPr>
      <w:r w:rsidRPr="000C54AF">
        <w:rPr>
          <w:szCs w:val="24"/>
        </w:rPr>
        <w:t>Specifinės kvalifikacijos ir kompetencijų reikalaujančiose pareigybėse gali būti sudėtinga</w:t>
      </w:r>
      <w:r w:rsidRPr="000C54AF">
        <w:rPr>
          <w:spacing w:val="1"/>
          <w:szCs w:val="24"/>
        </w:rPr>
        <w:t xml:space="preserve"> </w:t>
      </w:r>
      <w:r w:rsidRPr="000C54AF">
        <w:rPr>
          <w:szCs w:val="24"/>
        </w:rPr>
        <w:t>greitai pakeisti darbuotoją, o net laikinai neužpildyta svarbi pareigybė gali turėti neigiamos įtakos</w:t>
      </w:r>
      <w:r w:rsidRPr="000C54AF">
        <w:rPr>
          <w:spacing w:val="1"/>
          <w:szCs w:val="24"/>
        </w:rPr>
        <w:t xml:space="preserve"> </w:t>
      </w:r>
      <w:r w:rsidRPr="000C54AF">
        <w:rPr>
          <w:szCs w:val="24"/>
        </w:rPr>
        <w:t>įstaigos</w:t>
      </w:r>
      <w:r w:rsidRPr="000C54AF">
        <w:rPr>
          <w:spacing w:val="-1"/>
          <w:szCs w:val="24"/>
        </w:rPr>
        <w:t xml:space="preserve"> </w:t>
      </w:r>
      <w:r w:rsidRPr="000C54AF">
        <w:rPr>
          <w:szCs w:val="24"/>
        </w:rPr>
        <w:t>vykdomiems procesams bei siekiamiems tikslams.</w:t>
      </w:r>
    </w:p>
    <w:p w:rsidR="000C54AF" w:rsidRPr="000C54AF" w:rsidRDefault="000C54AF" w:rsidP="005E1F69">
      <w:pPr>
        <w:widowControl w:val="0"/>
        <w:autoSpaceDE w:val="0"/>
        <w:autoSpaceDN w:val="0"/>
        <w:ind w:right="154" w:firstLine="707"/>
        <w:jc w:val="both"/>
        <w:rPr>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7938"/>
      </w:tblGrid>
      <w:tr w:rsidR="00B069D0" w:rsidRPr="000C54AF" w:rsidTr="000C54AF">
        <w:trPr>
          <w:trHeight w:val="275"/>
        </w:trPr>
        <w:tc>
          <w:tcPr>
            <w:tcW w:w="9493" w:type="dxa"/>
            <w:gridSpan w:val="2"/>
          </w:tcPr>
          <w:p w:rsidR="00B069D0" w:rsidRPr="000C54AF" w:rsidRDefault="00B069D0" w:rsidP="005E1F69">
            <w:pPr>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PAKEIČIAMUMAS</w:t>
            </w:r>
          </w:p>
        </w:tc>
      </w:tr>
      <w:tr w:rsidR="00B069D0" w:rsidRPr="000C54AF" w:rsidTr="000C54AF">
        <w:trPr>
          <w:trHeight w:val="362"/>
        </w:trPr>
        <w:tc>
          <w:tcPr>
            <w:tcW w:w="1555" w:type="dxa"/>
          </w:tcPr>
          <w:p w:rsidR="00B069D0" w:rsidRPr="000C54AF" w:rsidRDefault="00B069D0" w:rsidP="005E1F69">
            <w:pPr>
              <w:ind w:right="184"/>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Lygis</w:t>
            </w:r>
          </w:p>
        </w:tc>
        <w:tc>
          <w:tcPr>
            <w:tcW w:w="7938" w:type="dxa"/>
          </w:tcPr>
          <w:p w:rsidR="00B069D0" w:rsidRPr="000C54AF" w:rsidRDefault="00B069D0" w:rsidP="005E1F69">
            <w:pPr>
              <w:ind w:right="2262"/>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Aprašymas</w:t>
            </w:r>
          </w:p>
        </w:tc>
      </w:tr>
      <w:tr w:rsidR="00B069D0" w:rsidRPr="000C54AF" w:rsidTr="000C54AF">
        <w:trPr>
          <w:trHeight w:val="275"/>
        </w:trPr>
        <w:tc>
          <w:tcPr>
            <w:tcW w:w="1555" w:type="dxa"/>
          </w:tcPr>
          <w:p w:rsidR="00B069D0" w:rsidRPr="000C54AF" w:rsidRDefault="00B069D0" w:rsidP="005E1F69">
            <w:pPr>
              <w:jc w:val="center"/>
              <w:rPr>
                <w:rFonts w:ascii="Times New Roman" w:hAnsi="Times New Roman" w:cs="Times New Roman"/>
                <w:b/>
                <w:sz w:val="24"/>
                <w:szCs w:val="24"/>
                <w:lang w:val="lt-LT"/>
              </w:rPr>
            </w:pPr>
            <w:r w:rsidRPr="000C54AF">
              <w:rPr>
                <w:rFonts w:ascii="Times New Roman" w:hAnsi="Times New Roman" w:cs="Times New Roman"/>
                <w:b/>
                <w:w w:val="99"/>
                <w:sz w:val="24"/>
                <w:szCs w:val="24"/>
                <w:lang w:val="lt-LT"/>
              </w:rPr>
              <w:t>I</w:t>
            </w:r>
          </w:p>
        </w:tc>
        <w:tc>
          <w:tcPr>
            <w:tcW w:w="7938" w:type="dxa"/>
          </w:tcPr>
          <w:p w:rsidR="00B069D0" w:rsidRPr="000C54AF" w:rsidRDefault="00B069D0" w:rsidP="005E1F69">
            <w:pPr>
              <w:ind w:left="146" w:firstLine="567"/>
              <w:rPr>
                <w:rFonts w:ascii="Times New Roman" w:hAnsi="Times New Roman" w:cs="Times New Roman"/>
                <w:sz w:val="24"/>
                <w:szCs w:val="24"/>
                <w:lang w:val="lt-LT"/>
              </w:rPr>
            </w:pPr>
            <w:r w:rsidRPr="000C54AF">
              <w:rPr>
                <w:rFonts w:ascii="Times New Roman" w:hAnsi="Times New Roman" w:cs="Times New Roman"/>
                <w:sz w:val="24"/>
                <w:szCs w:val="24"/>
                <w:lang w:val="lt-LT"/>
              </w:rPr>
              <w:t>Įtaka</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nedidelė,</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lengva</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pakeisti.</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Pvz.,</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pagalbinės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funkcijos.</w:t>
            </w:r>
          </w:p>
        </w:tc>
      </w:tr>
      <w:tr w:rsidR="00B069D0" w:rsidRPr="000C54AF" w:rsidTr="000C54AF">
        <w:trPr>
          <w:trHeight w:val="551"/>
        </w:trPr>
        <w:tc>
          <w:tcPr>
            <w:tcW w:w="1555" w:type="dxa"/>
          </w:tcPr>
          <w:p w:rsidR="00B069D0" w:rsidRPr="000C54AF" w:rsidRDefault="00B069D0" w:rsidP="005E1F69">
            <w:pPr>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II</w:t>
            </w:r>
          </w:p>
        </w:tc>
        <w:tc>
          <w:tcPr>
            <w:tcW w:w="7938" w:type="dxa"/>
          </w:tcPr>
          <w:p w:rsidR="00B069D0" w:rsidRPr="000C54AF" w:rsidRDefault="00B069D0" w:rsidP="005E1F69">
            <w:pPr>
              <w:ind w:left="146" w:firstLine="567"/>
              <w:rPr>
                <w:rFonts w:ascii="Times New Roman" w:hAnsi="Times New Roman" w:cs="Times New Roman"/>
                <w:sz w:val="24"/>
                <w:szCs w:val="24"/>
                <w:lang w:val="lt-LT"/>
              </w:rPr>
            </w:pPr>
            <w:r w:rsidRPr="000C54AF">
              <w:rPr>
                <w:rFonts w:ascii="Times New Roman" w:hAnsi="Times New Roman" w:cs="Times New Roman"/>
                <w:sz w:val="24"/>
                <w:szCs w:val="24"/>
                <w:lang w:val="lt-LT"/>
              </w:rPr>
              <w:t>Įtaka</w:t>
            </w:r>
            <w:r w:rsidRPr="000C54AF">
              <w:rPr>
                <w:rFonts w:ascii="Times New Roman" w:hAnsi="Times New Roman" w:cs="Times New Roman"/>
                <w:spacing w:val="51"/>
                <w:sz w:val="24"/>
                <w:szCs w:val="24"/>
                <w:lang w:val="lt-LT"/>
              </w:rPr>
              <w:t xml:space="preserve"> </w:t>
            </w:r>
            <w:r w:rsidRPr="000C54AF">
              <w:rPr>
                <w:rFonts w:ascii="Times New Roman" w:hAnsi="Times New Roman" w:cs="Times New Roman"/>
                <w:sz w:val="24"/>
                <w:szCs w:val="24"/>
                <w:lang w:val="lt-LT"/>
              </w:rPr>
              <w:t>nedidelė,</w:t>
            </w:r>
            <w:r w:rsidRPr="000C54AF">
              <w:rPr>
                <w:rFonts w:ascii="Times New Roman" w:hAnsi="Times New Roman" w:cs="Times New Roman"/>
                <w:spacing w:val="52"/>
                <w:sz w:val="24"/>
                <w:szCs w:val="24"/>
                <w:lang w:val="lt-LT"/>
              </w:rPr>
              <w:t xml:space="preserve"> </w:t>
            </w:r>
            <w:r w:rsidRPr="000C54AF">
              <w:rPr>
                <w:rFonts w:ascii="Times New Roman" w:hAnsi="Times New Roman" w:cs="Times New Roman"/>
                <w:sz w:val="24"/>
                <w:szCs w:val="24"/>
                <w:lang w:val="lt-LT"/>
              </w:rPr>
              <w:t>nelabai</w:t>
            </w:r>
            <w:r w:rsidRPr="000C54AF">
              <w:rPr>
                <w:rFonts w:ascii="Times New Roman" w:hAnsi="Times New Roman" w:cs="Times New Roman"/>
                <w:spacing w:val="55"/>
                <w:sz w:val="24"/>
                <w:szCs w:val="24"/>
                <w:lang w:val="lt-LT"/>
              </w:rPr>
              <w:t xml:space="preserve"> </w:t>
            </w:r>
            <w:r w:rsidRPr="000C54AF">
              <w:rPr>
                <w:rFonts w:ascii="Times New Roman" w:hAnsi="Times New Roman" w:cs="Times New Roman"/>
                <w:sz w:val="24"/>
                <w:szCs w:val="24"/>
                <w:lang w:val="lt-LT"/>
              </w:rPr>
              <w:t>sudėtinga</w:t>
            </w:r>
            <w:r w:rsidRPr="000C54AF">
              <w:rPr>
                <w:rFonts w:ascii="Times New Roman" w:hAnsi="Times New Roman" w:cs="Times New Roman"/>
                <w:spacing w:val="52"/>
                <w:sz w:val="24"/>
                <w:szCs w:val="24"/>
                <w:lang w:val="lt-LT"/>
              </w:rPr>
              <w:t xml:space="preserve"> </w:t>
            </w:r>
            <w:r w:rsidRPr="000C54AF">
              <w:rPr>
                <w:rFonts w:ascii="Times New Roman" w:hAnsi="Times New Roman" w:cs="Times New Roman"/>
                <w:sz w:val="24"/>
                <w:szCs w:val="24"/>
                <w:lang w:val="lt-LT"/>
              </w:rPr>
              <w:t>pakeisti.</w:t>
            </w:r>
            <w:r w:rsidRPr="000C54AF">
              <w:rPr>
                <w:rFonts w:ascii="Times New Roman" w:hAnsi="Times New Roman" w:cs="Times New Roman"/>
                <w:spacing w:val="52"/>
                <w:sz w:val="24"/>
                <w:szCs w:val="24"/>
                <w:lang w:val="lt-LT"/>
              </w:rPr>
              <w:t xml:space="preserve"> </w:t>
            </w:r>
            <w:r w:rsidRPr="000C54AF">
              <w:rPr>
                <w:rFonts w:ascii="Times New Roman" w:hAnsi="Times New Roman" w:cs="Times New Roman"/>
                <w:sz w:val="24"/>
                <w:szCs w:val="24"/>
                <w:lang w:val="lt-LT"/>
              </w:rPr>
              <w:t>Pvz.,</w:t>
            </w:r>
            <w:r w:rsidRPr="000C54AF">
              <w:rPr>
                <w:rFonts w:ascii="Times New Roman" w:hAnsi="Times New Roman" w:cs="Times New Roman"/>
                <w:spacing w:val="52"/>
                <w:sz w:val="24"/>
                <w:szCs w:val="24"/>
                <w:lang w:val="lt-LT"/>
              </w:rPr>
              <w:t xml:space="preserve"> </w:t>
            </w:r>
            <w:r w:rsidRPr="000C54AF">
              <w:rPr>
                <w:rFonts w:ascii="Times New Roman" w:hAnsi="Times New Roman" w:cs="Times New Roman"/>
                <w:sz w:val="24"/>
                <w:szCs w:val="24"/>
                <w:lang w:val="lt-LT"/>
              </w:rPr>
              <w:t>srautinės</w:t>
            </w:r>
            <w:r w:rsidRPr="000C54AF">
              <w:rPr>
                <w:rFonts w:ascii="Times New Roman" w:hAnsi="Times New Roman" w:cs="Times New Roman"/>
                <w:spacing w:val="53"/>
                <w:sz w:val="24"/>
                <w:szCs w:val="24"/>
                <w:lang w:val="lt-LT"/>
              </w:rPr>
              <w:t xml:space="preserve"> </w:t>
            </w:r>
            <w:r w:rsidRPr="000C54AF">
              <w:rPr>
                <w:rFonts w:ascii="Times New Roman" w:hAnsi="Times New Roman" w:cs="Times New Roman"/>
                <w:sz w:val="24"/>
                <w:szCs w:val="24"/>
                <w:lang w:val="lt-LT"/>
              </w:rPr>
              <w:t>pareigybės</w:t>
            </w:r>
          </w:p>
          <w:p w:rsidR="00B069D0" w:rsidRPr="000C54AF" w:rsidRDefault="00B069D0" w:rsidP="005E1F69">
            <w:pPr>
              <w:ind w:left="146" w:firstLine="567"/>
              <w:rPr>
                <w:rFonts w:ascii="Times New Roman" w:hAnsi="Times New Roman" w:cs="Times New Roman"/>
                <w:sz w:val="24"/>
                <w:szCs w:val="24"/>
                <w:lang w:val="lt-LT"/>
              </w:rPr>
            </w:pPr>
            <w:r w:rsidRPr="000C54AF">
              <w:rPr>
                <w:rFonts w:ascii="Times New Roman" w:hAnsi="Times New Roman" w:cs="Times New Roman"/>
                <w:sz w:val="24"/>
                <w:szCs w:val="24"/>
                <w:lang w:val="lt-LT"/>
              </w:rPr>
              <w:t>(yra</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daug</w:t>
            </w:r>
            <w:r w:rsidRPr="000C54AF">
              <w:rPr>
                <w:rFonts w:ascii="Times New Roman" w:hAnsi="Times New Roman" w:cs="Times New Roman"/>
                <w:spacing w:val="-4"/>
                <w:sz w:val="24"/>
                <w:szCs w:val="24"/>
                <w:lang w:val="lt-LT"/>
              </w:rPr>
              <w:t xml:space="preserve"> </w:t>
            </w:r>
            <w:r w:rsidRPr="000C54AF">
              <w:rPr>
                <w:rFonts w:ascii="Times New Roman" w:hAnsi="Times New Roman" w:cs="Times New Roman"/>
                <w:sz w:val="24"/>
                <w:szCs w:val="24"/>
                <w:lang w:val="lt-LT"/>
              </w:rPr>
              <w:t>vykdytojų).</w:t>
            </w:r>
          </w:p>
        </w:tc>
      </w:tr>
      <w:tr w:rsidR="00B069D0" w:rsidRPr="000C54AF" w:rsidTr="000C54AF">
        <w:trPr>
          <w:trHeight w:val="827"/>
        </w:trPr>
        <w:tc>
          <w:tcPr>
            <w:tcW w:w="1555" w:type="dxa"/>
          </w:tcPr>
          <w:p w:rsidR="00B069D0" w:rsidRPr="000C54AF" w:rsidRDefault="00B069D0" w:rsidP="005E1F69">
            <w:pPr>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III</w:t>
            </w:r>
          </w:p>
        </w:tc>
        <w:tc>
          <w:tcPr>
            <w:tcW w:w="7938" w:type="dxa"/>
          </w:tcPr>
          <w:p w:rsidR="00B069D0" w:rsidRPr="000C54AF" w:rsidRDefault="00B069D0" w:rsidP="005E1F69">
            <w:pPr>
              <w:ind w:left="146" w:right="143" w:firstLine="567"/>
              <w:rPr>
                <w:rFonts w:ascii="Times New Roman" w:hAnsi="Times New Roman" w:cs="Times New Roman"/>
                <w:sz w:val="24"/>
                <w:szCs w:val="24"/>
                <w:lang w:val="lt-LT"/>
              </w:rPr>
            </w:pPr>
            <w:r w:rsidRPr="000C54AF">
              <w:rPr>
                <w:rFonts w:ascii="Times New Roman" w:hAnsi="Times New Roman" w:cs="Times New Roman"/>
                <w:sz w:val="24"/>
                <w:szCs w:val="24"/>
                <w:lang w:val="lt-LT"/>
              </w:rPr>
              <w:t>Įtaka</w:t>
            </w:r>
            <w:r w:rsidRPr="000C54AF">
              <w:rPr>
                <w:rFonts w:ascii="Times New Roman" w:hAnsi="Times New Roman" w:cs="Times New Roman"/>
                <w:spacing w:val="35"/>
                <w:sz w:val="24"/>
                <w:szCs w:val="24"/>
                <w:lang w:val="lt-LT"/>
              </w:rPr>
              <w:t xml:space="preserve"> </w:t>
            </w:r>
            <w:r w:rsidRPr="000C54AF">
              <w:rPr>
                <w:rFonts w:ascii="Times New Roman" w:hAnsi="Times New Roman" w:cs="Times New Roman"/>
                <w:sz w:val="24"/>
                <w:szCs w:val="24"/>
                <w:lang w:val="lt-LT"/>
              </w:rPr>
              <w:t>nedidelė,</w:t>
            </w:r>
            <w:r w:rsidRPr="000C54AF">
              <w:rPr>
                <w:rFonts w:ascii="Times New Roman" w:hAnsi="Times New Roman" w:cs="Times New Roman"/>
                <w:spacing w:val="37"/>
                <w:sz w:val="24"/>
                <w:szCs w:val="24"/>
                <w:lang w:val="lt-LT"/>
              </w:rPr>
              <w:t xml:space="preserve"> </w:t>
            </w:r>
            <w:r w:rsidRPr="000C54AF">
              <w:rPr>
                <w:rFonts w:ascii="Times New Roman" w:hAnsi="Times New Roman" w:cs="Times New Roman"/>
                <w:sz w:val="24"/>
                <w:szCs w:val="24"/>
                <w:lang w:val="lt-LT"/>
              </w:rPr>
              <w:t>bet</w:t>
            </w:r>
            <w:r w:rsidRPr="000C54AF">
              <w:rPr>
                <w:rFonts w:ascii="Times New Roman" w:hAnsi="Times New Roman" w:cs="Times New Roman"/>
                <w:spacing w:val="37"/>
                <w:sz w:val="24"/>
                <w:szCs w:val="24"/>
                <w:lang w:val="lt-LT"/>
              </w:rPr>
              <w:t xml:space="preserve"> </w:t>
            </w:r>
            <w:r w:rsidRPr="000C54AF">
              <w:rPr>
                <w:rFonts w:ascii="Times New Roman" w:hAnsi="Times New Roman" w:cs="Times New Roman"/>
                <w:sz w:val="24"/>
                <w:szCs w:val="24"/>
                <w:lang w:val="lt-LT"/>
              </w:rPr>
              <w:t>sunku</w:t>
            </w:r>
            <w:r w:rsidRPr="000C54AF">
              <w:rPr>
                <w:rFonts w:ascii="Times New Roman" w:hAnsi="Times New Roman" w:cs="Times New Roman"/>
                <w:spacing w:val="36"/>
                <w:sz w:val="24"/>
                <w:szCs w:val="24"/>
                <w:lang w:val="lt-LT"/>
              </w:rPr>
              <w:t xml:space="preserve"> </w:t>
            </w:r>
            <w:r w:rsidRPr="000C54AF">
              <w:rPr>
                <w:rFonts w:ascii="Times New Roman" w:hAnsi="Times New Roman" w:cs="Times New Roman"/>
                <w:sz w:val="24"/>
                <w:szCs w:val="24"/>
                <w:lang w:val="lt-LT"/>
              </w:rPr>
              <w:t>pakeisti.</w:t>
            </w:r>
            <w:r w:rsidRPr="000C54AF">
              <w:rPr>
                <w:rFonts w:ascii="Times New Roman" w:hAnsi="Times New Roman" w:cs="Times New Roman"/>
                <w:spacing w:val="37"/>
                <w:sz w:val="24"/>
                <w:szCs w:val="24"/>
                <w:lang w:val="lt-LT"/>
              </w:rPr>
              <w:t xml:space="preserve"> </w:t>
            </w:r>
            <w:r w:rsidRPr="000C54AF">
              <w:rPr>
                <w:rFonts w:ascii="Times New Roman" w:hAnsi="Times New Roman" w:cs="Times New Roman"/>
                <w:sz w:val="24"/>
                <w:szCs w:val="24"/>
                <w:lang w:val="lt-LT"/>
              </w:rPr>
              <w:t>Atliekamos</w:t>
            </w:r>
            <w:r w:rsidRPr="000C54AF">
              <w:rPr>
                <w:rFonts w:ascii="Times New Roman" w:hAnsi="Times New Roman" w:cs="Times New Roman"/>
                <w:spacing w:val="39"/>
                <w:sz w:val="24"/>
                <w:szCs w:val="24"/>
                <w:lang w:val="lt-LT"/>
              </w:rPr>
              <w:t xml:space="preserve"> </w:t>
            </w:r>
            <w:r w:rsidRPr="000C54AF">
              <w:rPr>
                <w:rFonts w:ascii="Times New Roman" w:hAnsi="Times New Roman" w:cs="Times New Roman"/>
                <w:sz w:val="24"/>
                <w:szCs w:val="24"/>
                <w:lang w:val="lt-LT"/>
              </w:rPr>
              <w:t>funkcijos</w:t>
            </w:r>
            <w:r w:rsidRPr="000C54AF">
              <w:rPr>
                <w:rFonts w:ascii="Times New Roman" w:hAnsi="Times New Roman" w:cs="Times New Roman"/>
                <w:spacing w:val="37"/>
                <w:sz w:val="24"/>
                <w:szCs w:val="24"/>
                <w:lang w:val="lt-LT"/>
              </w:rPr>
              <w:t xml:space="preserve"> </w:t>
            </w:r>
            <w:r w:rsidRPr="000C54AF">
              <w:rPr>
                <w:rFonts w:ascii="Times New Roman" w:hAnsi="Times New Roman" w:cs="Times New Roman"/>
                <w:sz w:val="24"/>
                <w:szCs w:val="24"/>
                <w:lang w:val="lt-LT"/>
              </w:rPr>
              <w:t>nėra</w:t>
            </w:r>
            <w:r w:rsidRPr="000C54AF">
              <w:rPr>
                <w:rFonts w:ascii="Times New Roman" w:hAnsi="Times New Roman" w:cs="Times New Roman"/>
                <w:spacing w:val="37"/>
                <w:sz w:val="24"/>
                <w:szCs w:val="24"/>
                <w:lang w:val="lt-LT"/>
              </w:rPr>
              <w:t xml:space="preserve"> </w:t>
            </w:r>
            <w:r w:rsidRPr="000C54AF">
              <w:rPr>
                <w:rFonts w:ascii="Times New Roman" w:hAnsi="Times New Roman" w:cs="Times New Roman"/>
                <w:sz w:val="24"/>
                <w:szCs w:val="24"/>
                <w:lang w:val="lt-LT"/>
              </w:rPr>
              <w:t>kritinės</w:t>
            </w:r>
            <w:r w:rsidRPr="000C54AF">
              <w:rPr>
                <w:rFonts w:ascii="Times New Roman" w:hAnsi="Times New Roman" w:cs="Times New Roman"/>
                <w:spacing w:val="-57"/>
                <w:sz w:val="24"/>
                <w:szCs w:val="24"/>
                <w:lang w:val="lt-LT"/>
              </w:rPr>
              <w:t xml:space="preserve"> </w:t>
            </w:r>
            <w:r w:rsidRPr="000C54AF">
              <w:rPr>
                <w:rFonts w:ascii="Times New Roman" w:hAnsi="Times New Roman" w:cs="Times New Roman"/>
                <w:sz w:val="24"/>
                <w:szCs w:val="24"/>
                <w:lang w:val="lt-LT"/>
              </w:rPr>
              <w:t>įstaigos</w:t>
            </w:r>
            <w:r w:rsidRPr="000C54AF">
              <w:rPr>
                <w:rFonts w:ascii="Times New Roman" w:hAnsi="Times New Roman" w:cs="Times New Roman"/>
                <w:spacing w:val="55"/>
                <w:sz w:val="24"/>
                <w:szCs w:val="24"/>
                <w:lang w:val="lt-LT"/>
              </w:rPr>
              <w:t xml:space="preserve"> </w:t>
            </w:r>
            <w:r w:rsidRPr="000C54AF">
              <w:rPr>
                <w:rFonts w:ascii="Times New Roman" w:hAnsi="Times New Roman" w:cs="Times New Roman"/>
                <w:sz w:val="24"/>
                <w:szCs w:val="24"/>
                <w:lang w:val="lt-LT"/>
              </w:rPr>
              <w:t>veiklos</w:t>
            </w:r>
            <w:r w:rsidRPr="000C54AF">
              <w:rPr>
                <w:rFonts w:ascii="Times New Roman" w:hAnsi="Times New Roman" w:cs="Times New Roman"/>
                <w:spacing w:val="56"/>
                <w:sz w:val="24"/>
                <w:szCs w:val="24"/>
                <w:lang w:val="lt-LT"/>
              </w:rPr>
              <w:t xml:space="preserve"> </w:t>
            </w:r>
            <w:r w:rsidRPr="000C54AF">
              <w:rPr>
                <w:rFonts w:ascii="Times New Roman" w:hAnsi="Times New Roman" w:cs="Times New Roman"/>
                <w:sz w:val="24"/>
                <w:szCs w:val="24"/>
                <w:lang w:val="lt-LT"/>
              </w:rPr>
              <w:t>efektyvumui</w:t>
            </w:r>
            <w:r w:rsidRPr="000C54AF">
              <w:rPr>
                <w:rFonts w:ascii="Times New Roman" w:hAnsi="Times New Roman" w:cs="Times New Roman"/>
                <w:spacing w:val="56"/>
                <w:sz w:val="24"/>
                <w:szCs w:val="24"/>
                <w:lang w:val="lt-LT"/>
              </w:rPr>
              <w:t xml:space="preserve"> </w:t>
            </w:r>
            <w:r w:rsidRPr="000C54AF">
              <w:rPr>
                <w:rFonts w:ascii="Times New Roman" w:hAnsi="Times New Roman" w:cs="Times New Roman"/>
                <w:sz w:val="24"/>
                <w:szCs w:val="24"/>
                <w:lang w:val="lt-LT"/>
              </w:rPr>
              <w:t>ir</w:t>
            </w:r>
            <w:r w:rsidRPr="000C54AF">
              <w:rPr>
                <w:rFonts w:ascii="Times New Roman" w:hAnsi="Times New Roman" w:cs="Times New Roman"/>
                <w:spacing w:val="56"/>
                <w:sz w:val="24"/>
                <w:szCs w:val="24"/>
                <w:lang w:val="lt-LT"/>
              </w:rPr>
              <w:t xml:space="preserve"> </w:t>
            </w:r>
            <w:r w:rsidRPr="000C54AF">
              <w:rPr>
                <w:rFonts w:ascii="Times New Roman" w:hAnsi="Times New Roman" w:cs="Times New Roman"/>
                <w:sz w:val="24"/>
                <w:szCs w:val="24"/>
                <w:lang w:val="lt-LT"/>
              </w:rPr>
              <w:t>(ar)</w:t>
            </w:r>
            <w:r w:rsidRPr="000C54AF">
              <w:rPr>
                <w:rFonts w:ascii="Times New Roman" w:hAnsi="Times New Roman" w:cs="Times New Roman"/>
                <w:spacing w:val="53"/>
                <w:sz w:val="24"/>
                <w:szCs w:val="24"/>
                <w:lang w:val="lt-LT"/>
              </w:rPr>
              <w:t xml:space="preserve"> </w:t>
            </w:r>
            <w:r w:rsidRPr="000C54AF">
              <w:rPr>
                <w:rFonts w:ascii="Times New Roman" w:hAnsi="Times New Roman" w:cs="Times New Roman"/>
                <w:sz w:val="24"/>
                <w:szCs w:val="24"/>
                <w:lang w:val="lt-LT"/>
              </w:rPr>
              <w:t>tęstinumui,</w:t>
            </w:r>
            <w:r w:rsidRPr="000C54AF">
              <w:rPr>
                <w:rFonts w:ascii="Times New Roman" w:hAnsi="Times New Roman" w:cs="Times New Roman"/>
                <w:spacing w:val="54"/>
                <w:sz w:val="24"/>
                <w:szCs w:val="24"/>
                <w:lang w:val="lt-LT"/>
              </w:rPr>
              <w:t xml:space="preserve"> </w:t>
            </w:r>
            <w:r w:rsidRPr="000C54AF">
              <w:rPr>
                <w:rFonts w:ascii="Times New Roman" w:hAnsi="Times New Roman" w:cs="Times New Roman"/>
                <w:sz w:val="24"/>
                <w:szCs w:val="24"/>
                <w:lang w:val="lt-LT"/>
              </w:rPr>
              <w:t>tačiau</w:t>
            </w:r>
            <w:r w:rsidRPr="000C54AF">
              <w:rPr>
                <w:rFonts w:ascii="Times New Roman" w:hAnsi="Times New Roman" w:cs="Times New Roman"/>
                <w:spacing w:val="54"/>
                <w:sz w:val="24"/>
                <w:szCs w:val="24"/>
                <w:lang w:val="lt-LT"/>
              </w:rPr>
              <w:t xml:space="preserve"> </w:t>
            </w:r>
            <w:r w:rsidRPr="000C54AF">
              <w:rPr>
                <w:rFonts w:ascii="Times New Roman" w:hAnsi="Times New Roman" w:cs="Times New Roman"/>
                <w:sz w:val="24"/>
                <w:szCs w:val="24"/>
                <w:lang w:val="lt-LT"/>
              </w:rPr>
              <w:t>pareigybėje</w:t>
            </w:r>
            <w:r w:rsidRPr="000C54AF">
              <w:rPr>
                <w:rFonts w:ascii="Times New Roman" w:hAnsi="Times New Roman" w:cs="Times New Roman"/>
                <w:spacing w:val="55"/>
                <w:sz w:val="24"/>
                <w:szCs w:val="24"/>
                <w:lang w:val="lt-LT"/>
              </w:rPr>
              <w:t xml:space="preserve"> </w:t>
            </w:r>
            <w:r w:rsidRPr="000C54AF">
              <w:rPr>
                <w:rFonts w:ascii="Times New Roman" w:hAnsi="Times New Roman" w:cs="Times New Roman"/>
                <w:sz w:val="24"/>
                <w:szCs w:val="24"/>
                <w:lang w:val="lt-LT"/>
              </w:rPr>
              <w:t>dirbantis</w:t>
            </w:r>
            <w:r w:rsidR="00E5515A">
              <w:rPr>
                <w:rFonts w:ascii="Times New Roman" w:hAnsi="Times New Roman" w:cs="Times New Roman"/>
                <w:sz w:val="24"/>
                <w:szCs w:val="24"/>
                <w:lang w:val="lt-LT"/>
              </w:rPr>
              <w:t xml:space="preserve"> a</w:t>
            </w:r>
            <w:r w:rsidRPr="000C54AF">
              <w:rPr>
                <w:rFonts w:ascii="Times New Roman" w:hAnsi="Times New Roman" w:cs="Times New Roman"/>
                <w:sz w:val="24"/>
                <w:szCs w:val="24"/>
                <w:lang w:val="lt-LT"/>
              </w:rPr>
              <w:t>smuo</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turi</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kompetencijas,</w:t>
            </w:r>
            <w:r w:rsidRPr="000C54AF">
              <w:rPr>
                <w:rFonts w:ascii="Times New Roman" w:hAnsi="Times New Roman" w:cs="Times New Roman"/>
                <w:spacing w:val="-4"/>
                <w:sz w:val="24"/>
                <w:szCs w:val="24"/>
                <w:lang w:val="lt-LT"/>
              </w:rPr>
              <w:t xml:space="preserve"> </w:t>
            </w:r>
            <w:r w:rsidRPr="000C54AF">
              <w:rPr>
                <w:rFonts w:ascii="Times New Roman" w:hAnsi="Times New Roman" w:cs="Times New Roman"/>
                <w:sz w:val="24"/>
                <w:szCs w:val="24"/>
                <w:lang w:val="lt-LT"/>
              </w:rPr>
              <w:t>kurias</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sunku</w:t>
            </w:r>
            <w:r w:rsidRPr="000C54AF">
              <w:rPr>
                <w:rFonts w:ascii="Times New Roman" w:hAnsi="Times New Roman" w:cs="Times New Roman"/>
                <w:spacing w:val="-4"/>
                <w:sz w:val="24"/>
                <w:szCs w:val="24"/>
                <w:lang w:val="lt-LT"/>
              </w:rPr>
              <w:t xml:space="preserve"> </w:t>
            </w:r>
            <w:r w:rsidRPr="000C54AF">
              <w:rPr>
                <w:rFonts w:ascii="Times New Roman" w:hAnsi="Times New Roman" w:cs="Times New Roman"/>
                <w:sz w:val="24"/>
                <w:szCs w:val="24"/>
                <w:lang w:val="lt-LT"/>
              </w:rPr>
              <w:t>greitai</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išugdyti</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arba</w:t>
            </w:r>
            <w:r w:rsidRPr="000C54AF">
              <w:rPr>
                <w:rFonts w:ascii="Times New Roman" w:hAnsi="Times New Roman" w:cs="Times New Roman"/>
                <w:spacing w:val="-4"/>
                <w:sz w:val="24"/>
                <w:szCs w:val="24"/>
                <w:lang w:val="lt-LT"/>
              </w:rPr>
              <w:t xml:space="preserve"> </w:t>
            </w:r>
            <w:r w:rsidRPr="000C54AF">
              <w:rPr>
                <w:rFonts w:ascii="Times New Roman" w:hAnsi="Times New Roman" w:cs="Times New Roman"/>
                <w:sz w:val="24"/>
                <w:szCs w:val="24"/>
                <w:lang w:val="lt-LT"/>
              </w:rPr>
              <w:t>surasti</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rinkoje.</w:t>
            </w:r>
          </w:p>
        </w:tc>
      </w:tr>
      <w:tr w:rsidR="00B069D0" w:rsidRPr="000C54AF" w:rsidTr="000C54AF">
        <w:trPr>
          <w:trHeight w:val="829"/>
        </w:trPr>
        <w:tc>
          <w:tcPr>
            <w:tcW w:w="1555" w:type="dxa"/>
          </w:tcPr>
          <w:p w:rsidR="00B069D0" w:rsidRPr="000C54AF" w:rsidRDefault="00B069D0" w:rsidP="005E1F69">
            <w:pPr>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IV</w:t>
            </w:r>
          </w:p>
        </w:tc>
        <w:tc>
          <w:tcPr>
            <w:tcW w:w="7938" w:type="dxa"/>
          </w:tcPr>
          <w:p w:rsidR="00B069D0" w:rsidRPr="000C54AF" w:rsidRDefault="00B069D0" w:rsidP="005E1F69">
            <w:pPr>
              <w:ind w:left="146" w:right="143" w:firstLine="567"/>
              <w:rPr>
                <w:rFonts w:ascii="Times New Roman" w:hAnsi="Times New Roman" w:cs="Times New Roman"/>
                <w:sz w:val="24"/>
                <w:szCs w:val="24"/>
                <w:lang w:val="lt-LT"/>
              </w:rPr>
            </w:pPr>
            <w:r w:rsidRPr="000C54AF">
              <w:rPr>
                <w:rFonts w:ascii="Times New Roman" w:hAnsi="Times New Roman" w:cs="Times New Roman"/>
                <w:sz w:val="24"/>
                <w:szCs w:val="24"/>
                <w:lang w:val="lt-LT"/>
              </w:rPr>
              <w:t>Atlieka</w:t>
            </w:r>
            <w:r w:rsidRPr="000C54AF">
              <w:rPr>
                <w:rFonts w:ascii="Times New Roman" w:hAnsi="Times New Roman" w:cs="Times New Roman"/>
                <w:spacing w:val="21"/>
                <w:sz w:val="24"/>
                <w:szCs w:val="24"/>
                <w:lang w:val="lt-LT"/>
              </w:rPr>
              <w:t xml:space="preserve"> </w:t>
            </w:r>
            <w:r w:rsidRPr="000C54AF">
              <w:rPr>
                <w:rFonts w:ascii="Times New Roman" w:hAnsi="Times New Roman" w:cs="Times New Roman"/>
                <w:sz w:val="24"/>
                <w:szCs w:val="24"/>
                <w:lang w:val="lt-LT"/>
              </w:rPr>
              <w:t>funkcijas,</w:t>
            </w:r>
            <w:r w:rsidRPr="000C54AF">
              <w:rPr>
                <w:rFonts w:ascii="Times New Roman" w:hAnsi="Times New Roman" w:cs="Times New Roman"/>
                <w:spacing w:val="25"/>
                <w:sz w:val="24"/>
                <w:szCs w:val="24"/>
                <w:lang w:val="lt-LT"/>
              </w:rPr>
              <w:t xml:space="preserve"> </w:t>
            </w:r>
            <w:r w:rsidRPr="000C54AF">
              <w:rPr>
                <w:rFonts w:ascii="Times New Roman" w:hAnsi="Times New Roman" w:cs="Times New Roman"/>
                <w:sz w:val="24"/>
                <w:szCs w:val="24"/>
                <w:lang w:val="lt-LT"/>
              </w:rPr>
              <w:t>reikšmingas</w:t>
            </w:r>
            <w:r w:rsidRPr="000C54AF">
              <w:rPr>
                <w:rFonts w:ascii="Times New Roman" w:hAnsi="Times New Roman" w:cs="Times New Roman"/>
                <w:spacing w:val="22"/>
                <w:sz w:val="24"/>
                <w:szCs w:val="24"/>
                <w:lang w:val="lt-LT"/>
              </w:rPr>
              <w:t xml:space="preserve"> </w:t>
            </w:r>
            <w:r w:rsidRPr="000C54AF">
              <w:rPr>
                <w:rFonts w:ascii="Times New Roman" w:hAnsi="Times New Roman" w:cs="Times New Roman"/>
                <w:sz w:val="24"/>
                <w:szCs w:val="24"/>
                <w:lang w:val="lt-LT"/>
              </w:rPr>
              <w:t>įstaigos</w:t>
            </w:r>
            <w:r w:rsidRPr="000C54AF">
              <w:rPr>
                <w:rFonts w:ascii="Times New Roman" w:hAnsi="Times New Roman" w:cs="Times New Roman"/>
                <w:spacing w:val="23"/>
                <w:sz w:val="24"/>
                <w:szCs w:val="24"/>
                <w:lang w:val="lt-LT"/>
              </w:rPr>
              <w:t xml:space="preserve"> </w:t>
            </w:r>
            <w:r w:rsidRPr="000C54AF">
              <w:rPr>
                <w:rFonts w:ascii="Times New Roman" w:hAnsi="Times New Roman" w:cs="Times New Roman"/>
                <w:sz w:val="24"/>
                <w:szCs w:val="24"/>
                <w:lang w:val="lt-LT"/>
              </w:rPr>
              <w:t>veiklos</w:t>
            </w:r>
            <w:r w:rsidRPr="000C54AF">
              <w:rPr>
                <w:rFonts w:ascii="Times New Roman" w:hAnsi="Times New Roman" w:cs="Times New Roman"/>
                <w:spacing w:val="23"/>
                <w:sz w:val="24"/>
                <w:szCs w:val="24"/>
                <w:lang w:val="lt-LT"/>
              </w:rPr>
              <w:t xml:space="preserve"> </w:t>
            </w:r>
            <w:r w:rsidRPr="000C54AF">
              <w:rPr>
                <w:rFonts w:ascii="Times New Roman" w:hAnsi="Times New Roman" w:cs="Times New Roman"/>
                <w:sz w:val="24"/>
                <w:szCs w:val="24"/>
                <w:lang w:val="lt-LT"/>
              </w:rPr>
              <w:t>efektyvumui</w:t>
            </w:r>
            <w:r w:rsidRPr="000C54AF">
              <w:rPr>
                <w:rFonts w:ascii="Times New Roman" w:hAnsi="Times New Roman" w:cs="Times New Roman"/>
                <w:spacing w:val="23"/>
                <w:sz w:val="24"/>
                <w:szCs w:val="24"/>
                <w:lang w:val="lt-LT"/>
              </w:rPr>
              <w:t xml:space="preserve"> </w:t>
            </w:r>
            <w:r w:rsidRPr="000C54AF">
              <w:rPr>
                <w:rFonts w:ascii="Times New Roman" w:hAnsi="Times New Roman" w:cs="Times New Roman"/>
                <w:sz w:val="24"/>
                <w:szCs w:val="24"/>
                <w:lang w:val="lt-LT"/>
              </w:rPr>
              <w:t>ir</w:t>
            </w:r>
            <w:r w:rsidRPr="000C54AF">
              <w:rPr>
                <w:rFonts w:ascii="Times New Roman" w:hAnsi="Times New Roman" w:cs="Times New Roman"/>
                <w:spacing w:val="24"/>
                <w:sz w:val="24"/>
                <w:szCs w:val="24"/>
                <w:lang w:val="lt-LT"/>
              </w:rPr>
              <w:t xml:space="preserve"> </w:t>
            </w:r>
            <w:r w:rsidRPr="000C54AF">
              <w:rPr>
                <w:rFonts w:ascii="Times New Roman" w:hAnsi="Times New Roman" w:cs="Times New Roman"/>
                <w:sz w:val="24"/>
                <w:szCs w:val="24"/>
                <w:lang w:val="lt-LT"/>
              </w:rPr>
              <w:t>(ar)</w:t>
            </w:r>
            <w:r w:rsidRPr="000C54AF">
              <w:rPr>
                <w:rFonts w:ascii="Times New Roman" w:hAnsi="Times New Roman" w:cs="Times New Roman"/>
                <w:spacing w:val="-57"/>
                <w:sz w:val="24"/>
                <w:szCs w:val="24"/>
                <w:lang w:val="lt-LT"/>
              </w:rPr>
              <w:t xml:space="preserve"> </w:t>
            </w:r>
            <w:r w:rsidRPr="000C54AF">
              <w:rPr>
                <w:rFonts w:ascii="Times New Roman" w:hAnsi="Times New Roman" w:cs="Times New Roman"/>
                <w:sz w:val="24"/>
                <w:szCs w:val="24"/>
                <w:lang w:val="lt-LT"/>
              </w:rPr>
              <w:t>tęstinumui.</w:t>
            </w:r>
            <w:r w:rsidRPr="000C54AF">
              <w:rPr>
                <w:rFonts w:ascii="Times New Roman" w:hAnsi="Times New Roman" w:cs="Times New Roman"/>
                <w:spacing w:val="17"/>
                <w:sz w:val="24"/>
                <w:szCs w:val="24"/>
                <w:lang w:val="lt-LT"/>
              </w:rPr>
              <w:t xml:space="preserve"> </w:t>
            </w:r>
            <w:r w:rsidRPr="000C54AF">
              <w:rPr>
                <w:rFonts w:ascii="Times New Roman" w:hAnsi="Times New Roman" w:cs="Times New Roman"/>
                <w:sz w:val="24"/>
                <w:szCs w:val="24"/>
                <w:lang w:val="lt-LT"/>
              </w:rPr>
              <w:t>Įtaka</w:t>
            </w:r>
            <w:r w:rsidRPr="000C54AF">
              <w:rPr>
                <w:rFonts w:ascii="Times New Roman" w:hAnsi="Times New Roman" w:cs="Times New Roman"/>
                <w:spacing w:val="16"/>
                <w:sz w:val="24"/>
                <w:szCs w:val="24"/>
                <w:lang w:val="lt-LT"/>
              </w:rPr>
              <w:t xml:space="preserve"> </w:t>
            </w:r>
            <w:r w:rsidRPr="000C54AF">
              <w:rPr>
                <w:rFonts w:ascii="Times New Roman" w:hAnsi="Times New Roman" w:cs="Times New Roman"/>
                <w:sz w:val="24"/>
                <w:szCs w:val="24"/>
                <w:lang w:val="lt-LT"/>
              </w:rPr>
              <w:t>aukšta,</w:t>
            </w:r>
            <w:r w:rsidRPr="000C54AF">
              <w:rPr>
                <w:rFonts w:ascii="Times New Roman" w:hAnsi="Times New Roman" w:cs="Times New Roman"/>
                <w:spacing w:val="16"/>
                <w:sz w:val="24"/>
                <w:szCs w:val="24"/>
                <w:lang w:val="lt-LT"/>
              </w:rPr>
              <w:t xml:space="preserve"> </w:t>
            </w:r>
            <w:r w:rsidRPr="000C54AF">
              <w:rPr>
                <w:rFonts w:ascii="Times New Roman" w:hAnsi="Times New Roman" w:cs="Times New Roman"/>
                <w:sz w:val="24"/>
                <w:szCs w:val="24"/>
                <w:lang w:val="lt-LT"/>
              </w:rPr>
              <w:t>bet</w:t>
            </w:r>
            <w:r w:rsidRPr="000C54AF">
              <w:rPr>
                <w:rFonts w:ascii="Times New Roman" w:hAnsi="Times New Roman" w:cs="Times New Roman"/>
                <w:spacing w:val="16"/>
                <w:sz w:val="24"/>
                <w:szCs w:val="24"/>
                <w:lang w:val="lt-LT"/>
              </w:rPr>
              <w:t xml:space="preserve"> </w:t>
            </w:r>
            <w:r w:rsidRPr="000C54AF">
              <w:rPr>
                <w:rFonts w:ascii="Times New Roman" w:hAnsi="Times New Roman" w:cs="Times New Roman"/>
                <w:sz w:val="24"/>
                <w:szCs w:val="24"/>
                <w:lang w:val="lt-LT"/>
              </w:rPr>
              <w:t>lengva</w:t>
            </w:r>
            <w:r w:rsidRPr="000C54AF">
              <w:rPr>
                <w:rFonts w:ascii="Times New Roman" w:hAnsi="Times New Roman" w:cs="Times New Roman"/>
                <w:spacing w:val="13"/>
                <w:sz w:val="24"/>
                <w:szCs w:val="24"/>
                <w:lang w:val="lt-LT"/>
              </w:rPr>
              <w:t xml:space="preserve"> </w:t>
            </w:r>
            <w:r w:rsidRPr="000C54AF">
              <w:rPr>
                <w:rFonts w:ascii="Times New Roman" w:hAnsi="Times New Roman" w:cs="Times New Roman"/>
                <w:sz w:val="24"/>
                <w:szCs w:val="24"/>
                <w:lang w:val="lt-LT"/>
              </w:rPr>
              <w:t>pakeisti.</w:t>
            </w:r>
            <w:r w:rsidRPr="000C54AF">
              <w:rPr>
                <w:rFonts w:ascii="Times New Roman" w:hAnsi="Times New Roman" w:cs="Times New Roman"/>
                <w:spacing w:val="16"/>
                <w:sz w:val="24"/>
                <w:szCs w:val="24"/>
                <w:lang w:val="lt-LT"/>
              </w:rPr>
              <w:t xml:space="preserve"> </w:t>
            </w:r>
            <w:r w:rsidRPr="000C54AF">
              <w:rPr>
                <w:rFonts w:ascii="Times New Roman" w:hAnsi="Times New Roman" w:cs="Times New Roman"/>
                <w:sz w:val="24"/>
                <w:szCs w:val="24"/>
                <w:lang w:val="lt-LT"/>
              </w:rPr>
              <w:t>Pvz.,</w:t>
            </w:r>
            <w:r w:rsidRPr="000C54AF">
              <w:rPr>
                <w:rFonts w:ascii="Times New Roman" w:hAnsi="Times New Roman" w:cs="Times New Roman"/>
                <w:spacing w:val="14"/>
                <w:sz w:val="24"/>
                <w:szCs w:val="24"/>
                <w:lang w:val="lt-LT"/>
              </w:rPr>
              <w:t xml:space="preserve"> </w:t>
            </w:r>
            <w:r w:rsidRPr="000C54AF">
              <w:rPr>
                <w:rFonts w:ascii="Times New Roman" w:hAnsi="Times New Roman" w:cs="Times New Roman"/>
                <w:sz w:val="24"/>
                <w:szCs w:val="24"/>
                <w:lang w:val="lt-LT"/>
              </w:rPr>
              <w:t>skyriaus</w:t>
            </w:r>
            <w:r w:rsidRPr="000C54AF">
              <w:rPr>
                <w:rFonts w:ascii="Times New Roman" w:hAnsi="Times New Roman" w:cs="Times New Roman"/>
                <w:spacing w:val="15"/>
                <w:sz w:val="24"/>
                <w:szCs w:val="24"/>
                <w:lang w:val="lt-LT"/>
              </w:rPr>
              <w:t xml:space="preserve"> </w:t>
            </w:r>
            <w:r w:rsidRPr="000C54AF">
              <w:rPr>
                <w:rFonts w:ascii="Times New Roman" w:hAnsi="Times New Roman" w:cs="Times New Roman"/>
                <w:sz w:val="24"/>
                <w:szCs w:val="24"/>
                <w:lang w:val="lt-LT"/>
              </w:rPr>
              <w:t>vadovas,</w:t>
            </w:r>
            <w:r w:rsidRPr="000C54AF">
              <w:rPr>
                <w:rFonts w:ascii="Times New Roman" w:hAnsi="Times New Roman" w:cs="Times New Roman"/>
                <w:spacing w:val="14"/>
                <w:sz w:val="24"/>
                <w:szCs w:val="24"/>
                <w:lang w:val="lt-LT"/>
              </w:rPr>
              <w:t xml:space="preserve"> </w:t>
            </w:r>
            <w:r w:rsidRPr="000C54AF">
              <w:rPr>
                <w:rFonts w:ascii="Times New Roman" w:hAnsi="Times New Roman" w:cs="Times New Roman"/>
                <w:sz w:val="24"/>
                <w:szCs w:val="24"/>
                <w:lang w:val="lt-LT"/>
              </w:rPr>
              <w:t>kuris</w:t>
            </w:r>
            <w:r w:rsidRPr="000C54AF">
              <w:rPr>
                <w:rFonts w:ascii="Times New Roman" w:hAnsi="Times New Roman" w:cs="Times New Roman"/>
                <w:spacing w:val="15"/>
                <w:sz w:val="24"/>
                <w:szCs w:val="24"/>
                <w:lang w:val="lt-LT"/>
              </w:rPr>
              <w:t xml:space="preserve"> </w:t>
            </w:r>
            <w:r w:rsidRPr="000C54AF">
              <w:rPr>
                <w:rFonts w:ascii="Times New Roman" w:hAnsi="Times New Roman" w:cs="Times New Roman"/>
                <w:sz w:val="24"/>
                <w:szCs w:val="24"/>
                <w:lang w:val="lt-LT"/>
              </w:rPr>
              <w:t>turi</w:t>
            </w:r>
            <w:r w:rsidR="00E5515A">
              <w:rPr>
                <w:rFonts w:ascii="Times New Roman" w:hAnsi="Times New Roman" w:cs="Times New Roman"/>
                <w:sz w:val="24"/>
                <w:szCs w:val="24"/>
                <w:lang w:val="lt-LT"/>
              </w:rPr>
              <w:t xml:space="preserve"> </w:t>
            </w:r>
            <w:r w:rsidRPr="000C54AF">
              <w:rPr>
                <w:rFonts w:ascii="Times New Roman" w:hAnsi="Times New Roman" w:cs="Times New Roman"/>
                <w:sz w:val="24"/>
                <w:szCs w:val="24"/>
                <w:lang w:val="lt-LT"/>
              </w:rPr>
              <w:t>išugdęs</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sau</w:t>
            </w:r>
            <w:r w:rsidRPr="000C54AF">
              <w:rPr>
                <w:rFonts w:ascii="Times New Roman" w:hAnsi="Times New Roman" w:cs="Times New Roman"/>
                <w:spacing w:val="-3"/>
                <w:sz w:val="24"/>
                <w:szCs w:val="24"/>
                <w:lang w:val="lt-LT"/>
              </w:rPr>
              <w:t xml:space="preserve"> </w:t>
            </w:r>
            <w:r w:rsidRPr="000C54AF">
              <w:rPr>
                <w:rFonts w:ascii="Times New Roman" w:hAnsi="Times New Roman" w:cs="Times New Roman"/>
                <w:sz w:val="24"/>
                <w:szCs w:val="24"/>
                <w:lang w:val="lt-LT"/>
              </w:rPr>
              <w:t>pamainą.</w:t>
            </w:r>
          </w:p>
        </w:tc>
      </w:tr>
      <w:tr w:rsidR="00B069D0" w:rsidRPr="000C54AF" w:rsidTr="000C54AF">
        <w:trPr>
          <w:trHeight w:val="552"/>
        </w:trPr>
        <w:tc>
          <w:tcPr>
            <w:tcW w:w="1555" w:type="dxa"/>
          </w:tcPr>
          <w:p w:rsidR="00B069D0" w:rsidRPr="000C54AF" w:rsidRDefault="00B069D0" w:rsidP="005E1F69">
            <w:pPr>
              <w:jc w:val="center"/>
              <w:rPr>
                <w:rFonts w:ascii="Times New Roman" w:hAnsi="Times New Roman" w:cs="Times New Roman"/>
                <w:b/>
                <w:sz w:val="24"/>
                <w:szCs w:val="24"/>
                <w:lang w:val="lt-LT"/>
              </w:rPr>
            </w:pPr>
            <w:r w:rsidRPr="000C54AF">
              <w:rPr>
                <w:rFonts w:ascii="Times New Roman" w:hAnsi="Times New Roman" w:cs="Times New Roman"/>
                <w:b/>
                <w:w w:val="99"/>
                <w:sz w:val="24"/>
                <w:szCs w:val="24"/>
                <w:lang w:val="lt-LT"/>
              </w:rPr>
              <w:t>V</w:t>
            </w:r>
          </w:p>
        </w:tc>
        <w:tc>
          <w:tcPr>
            <w:tcW w:w="7938" w:type="dxa"/>
          </w:tcPr>
          <w:p w:rsidR="00B069D0" w:rsidRPr="000C54AF" w:rsidRDefault="00B069D0" w:rsidP="005E1F69">
            <w:pPr>
              <w:ind w:left="146" w:firstLine="567"/>
              <w:rPr>
                <w:rFonts w:ascii="Times New Roman" w:hAnsi="Times New Roman" w:cs="Times New Roman"/>
                <w:sz w:val="24"/>
                <w:szCs w:val="24"/>
                <w:lang w:val="lt-LT"/>
              </w:rPr>
            </w:pPr>
            <w:r w:rsidRPr="000C54AF">
              <w:rPr>
                <w:rFonts w:ascii="Times New Roman" w:hAnsi="Times New Roman" w:cs="Times New Roman"/>
                <w:sz w:val="24"/>
                <w:szCs w:val="24"/>
                <w:lang w:val="lt-LT"/>
              </w:rPr>
              <w:t>Atlieka</w:t>
            </w:r>
            <w:r w:rsidRPr="000C54AF">
              <w:rPr>
                <w:rFonts w:ascii="Times New Roman" w:hAnsi="Times New Roman" w:cs="Times New Roman"/>
                <w:spacing w:val="10"/>
                <w:sz w:val="24"/>
                <w:szCs w:val="24"/>
                <w:lang w:val="lt-LT"/>
              </w:rPr>
              <w:t xml:space="preserve"> </w:t>
            </w:r>
            <w:r w:rsidRPr="000C54AF">
              <w:rPr>
                <w:rFonts w:ascii="Times New Roman" w:hAnsi="Times New Roman" w:cs="Times New Roman"/>
                <w:sz w:val="24"/>
                <w:szCs w:val="24"/>
                <w:lang w:val="lt-LT"/>
              </w:rPr>
              <w:t>specifines</w:t>
            </w:r>
            <w:r w:rsidRPr="000C54AF">
              <w:rPr>
                <w:rFonts w:ascii="Times New Roman" w:hAnsi="Times New Roman" w:cs="Times New Roman"/>
                <w:spacing w:val="13"/>
                <w:sz w:val="24"/>
                <w:szCs w:val="24"/>
                <w:lang w:val="lt-LT"/>
              </w:rPr>
              <w:t xml:space="preserve"> </w:t>
            </w:r>
            <w:r w:rsidRPr="000C54AF">
              <w:rPr>
                <w:rFonts w:ascii="Times New Roman" w:hAnsi="Times New Roman" w:cs="Times New Roman"/>
                <w:sz w:val="24"/>
                <w:szCs w:val="24"/>
                <w:lang w:val="lt-LT"/>
              </w:rPr>
              <w:t>funkcijas.</w:t>
            </w:r>
            <w:r w:rsidRPr="000C54AF">
              <w:rPr>
                <w:rFonts w:ascii="Times New Roman" w:hAnsi="Times New Roman" w:cs="Times New Roman"/>
                <w:spacing w:val="12"/>
                <w:sz w:val="24"/>
                <w:szCs w:val="24"/>
                <w:lang w:val="lt-LT"/>
              </w:rPr>
              <w:t xml:space="preserve"> </w:t>
            </w:r>
            <w:r w:rsidRPr="000C54AF">
              <w:rPr>
                <w:rFonts w:ascii="Times New Roman" w:hAnsi="Times New Roman" w:cs="Times New Roman"/>
                <w:sz w:val="24"/>
                <w:szCs w:val="24"/>
                <w:lang w:val="lt-LT"/>
              </w:rPr>
              <w:t>Kritinės</w:t>
            </w:r>
            <w:r w:rsidRPr="000C54AF">
              <w:rPr>
                <w:rFonts w:ascii="Times New Roman" w:hAnsi="Times New Roman" w:cs="Times New Roman"/>
                <w:spacing w:val="11"/>
                <w:sz w:val="24"/>
                <w:szCs w:val="24"/>
                <w:lang w:val="lt-LT"/>
              </w:rPr>
              <w:t xml:space="preserve"> </w:t>
            </w:r>
            <w:r w:rsidRPr="000C54AF">
              <w:rPr>
                <w:rFonts w:ascii="Times New Roman" w:hAnsi="Times New Roman" w:cs="Times New Roman"/>
                <w:sz w:val="24"/>
                <w:szCs w:val="24"/>
                <w:lang w:val="lt-LT"/>
              </w:rPr>
              <w:t>būtinos</w:t>
            </w:r>
            <w:r w:rsidRPr="000C54AF">
              <w:rPr>
                <w:rFonts w:ascii="Times New Roman" w:hAnsi="Times New Roman" w:cs="Times New Roman"/>
                <w:spacing w:val="12"/>
                <w:sz w:val="24"/>
                <w:szCs w:val="24"/>
                <w:lang w:val="lt-LT"/>
              </w:rPr>
              <w:t xml:space="preserve"> </w:t>
            </w:r>
            <w:r w:rsidRPr="000C54AF">
              <w:rPr>
                <w:rFonts w:ascii="Times New Roman" w:hAnsi="Times New Roman" w:cs="Times New Roman"/>
                <w:sz w:val="24"/>
                <w:szCs w:val="24"/>
                <w:lang w:val="lt-LT"/>
              </w:rPr>
              <w:t>kompetencijos.</w:t>
            </w:r>
            <w:r w:rsidRPr="000C54AF">
              <w:rPr>
                <w:rFonts w:ascii="Times New Roman" w:hAnsi="Times New Roman" w:cs="Times New Roman"/>
                <w:spacing w:val="11"/>
                <w:sz w:val="24"/>
                <w:szCs w:val="24"/>
                <w:lang w:val="lt-LT"/>
              </w:rPr>
              <w:t xml:space="preserve"> </w:t>
            </w:r>
            <w:r w:rsidRPr="000C54AF">
              <w:rPr>
                <w:rFonts w:ascii="Times New Roman" w:hAnsi="Times New Roman" w:cs="Times New Roman"/>
                <w:sz w:val="24"/>
                <w:szCs w:val="24"/>
                <w:lang w:val="lt-LT"/>
              </w:rPr>
              <w:t>Pareigybė</w:t>
            </w:r>
          </w:p>
          <w:p w:rsidR="00B069D0" w:rsidRPr="000C54AF" w:rsidRDefault="00B069D0" w:rsidP="005E1F69">
            <w:pPr>
              <w:ind w:left="146" w:firstLine="567"/>
              <w:rPr>
                <w:rFonts w:ascii="Times New Roman" w:hAnsi="Times New Roman" w:cs="Times New Roman"/>
                <w:sz w:val="24"/>
                <w:szCs w:val="24"/>
                <w:lang w:val="lt-LT"/>
              </w:rPr>
            </w:pPr>
            <w:r w:rsidRPr="000C54AF">
              <w:rPr>
                <w:rFonts w:ascii="Times New Roman" w:hAnsi="Times New Roman" w:cs="Times New Roman"/>
                <w:sz w:val="24"/>
                <w:szCs w:val="24"/>
                <w:lang w:val="lt-LT"/>
              </w:rPr>
              <w:t>svarbi</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kaip</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konkurencingumo,</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veiklos</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tęstinumo</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garantija.</w:t>
            </w:r>
          </w:p>
        </w:tc>
      </w:tr>
    </w:tbl>
    <w:p w:rsidR="00B069D0" w:rsidRPr="000C54AF" w:rsidRDefault="00B069D0" w:rsidP="005E1F69">
      <w:pPr>
        <w:widowControl w:val="0"/>
        <w:autoSpaceDE w:val="0"/>
        <w:autoSpaceDN w:val="0"/>
        <w:rPr>
          <w:szCs w:val="24"/>
        </w:rPr>
      </w:pPr>
    </w:p>
    <w:p w:rsidR="00B069D0" w:rsidRDefault="00B069D0" w:rsidP="005E1F69">
      <w:pPr>
        <w:widowControl w:val="0"/>
        <w:autoSpaceDE w:val="0"/>
        <w:autoSpaceDN w:val="0"/>
        <w:ind w:firstLine="707"/>
        <w:jc w:val="both"/>
        <w:outlineLvl w:val="0"/>
        <w:rPr>
          <w:b/>
          <w:bCs/>
          <w:szCs w:val="24"/>
        </w:rPr>
      </w:pPr>
      <w:r w:rsidRPr="000C54AF">
        <w:rPr>
          <w:b/>
          <w:bCs/>
          <w:szCs w:val="24"/>
        </w:rPr>
        <w:t>4.</w:t>
      </w:r>
      <w:r w:rsidRPr="000C54AF">
        <w:rPr>
          <w:b/>
          <w:bCs/>
          <w:spacing w:val="-2"/>
          <w:szCs w:val="24"/>
        </w:rPr>
        <w:t xml:space="preserve"> </w:t>
      </w:r>
      <w:r w:rsidRPr="000C54AF">
        <w:rPr>
          <w:b/>
          <w:bCs/>
          <w:szCs w:val="24"/>
        </w:rPr>
        <w:t>Profesinio</w:t>
      </w:r>
      <w:r w:rsidRPr="000C54AF">
        <w:rPr>
          <w:b/>
          <w:bCs/>
          <w:spacing w:val="-2"/>
          <w:szCs w:val="24"/>
        </w:rPr>
        <w:t xml:space="preserve"> </w:t>
      </w:r>
      <w:r w:rsidRPr="000C54AF">
        <w:rPr>
          <w:b/>
          <w:bCs/>
          <w:szCs w:val="24"/>
        </w:rPr>
        <w:t>darbo</w:t>
      </w:r>
      <w:r w:rsidRPr="000C54AF">
        <w:rPr>
          <w:b/>
          <w:bCs/>
          <w:spacing w:val="-2"/>
          <w:szCs w:val="24"/>
        </w:rPr>
        <w:t xml:space="preserve"> </w:t>
      </w:r>
      <w:r w:rsidRPr="000C54AF">
        <w:rPr>
          <w:b/>
          <w:bCs/>
          <w:szCs w:val="24"/>
        </w:rPr>
        <w:t>patirties</w:t>
      </w:r>
      <w:r w:rsidRPr="000C54AF">
        <w:rPr>
          <w:b/>
          <w:bCs/>
          <w:spacing w:val="-3"/>
          <w:szCs w:val="24"/>
        </w:rPr>
        <w:t xml:space="preserve"> </w:t>
      </w:r>
      <w:r w:rsidRPr="000C54AF">
        <w:rPr>
          <w:b/>
          <w:bCs/>
          <w:szCs w:val="24"/>
        </w:rPr>
        <w:t>kriterijaus</w:t>
      </w:r>
      <w:r w:rsidRPr="000C54AF">
        <w:rPr>
          <w:b/>
          <w:bCs/>
          <w:spacing w:val="-3"/>
          <w:szCs w:val="24"/>
        </w:rPr>
        <w:t xml:space="preserve"> </w:t>
      </w:r>
      <w:r w:rsidRPr="000C54AF">
        <w:rPr>
          <w:b/>
          <w:bCs/>
          <w:szCs w:val="24"/>
        </w:rPr>
        <w:t>aprašymas:</w:t>
      </w:r>
    </w:p>
    <w:p w:rsidR="000C54AF" w:rsidRPr="000C54AF" w:rsidRDefault="000C54AF" w:rsidP="005E1F69">
      <w:pPr>
        <w:widowControl w:val="0"/>
        <w:autoSpaceDE w:val="0"/>
        <w:autoSpaceDN w:val="0"/>
        <w:jc w:val="both"/>
        <w:outlineLvl w:val="0"/>
        <w:rPr>
          <w:b/>
          <w:bCs/>
          <w:szCs w:val="24"/>
        </w:rPr>
      </w:pPr>
    </w:p>
    <w:p w:rsidR="00B069D0" w:rsidRPr="000C54AF" w:rsidRDefault="00B069D0" w:rsidP="005E1F69">
      <w:pPr>
        <w:widowControl w:val="0"/>
        <w:autoSpaceDE w:val="0"/>
        <w:autoSpaceDN w:val="0"/>
        <w:ind w:right="158" w:firstLine="707"/>
        <w:jc w:val="both"/>
        <w:rPr>
          <w:szCs w:val="24"/>
        </w:rPr>
      </w:pPr>
      <w:r w:rsidRPr="000C54AF">
        <w:rPr>
          <w:szCs w:val="24"/>
        </w:rPr>
        <w:t>Profesinio</w:t>
      </w:r>
      <w:r w:rsidRPr="000C54AF">
        <w:rPr>
          <w:spacing w:val="1"/>
          <w:szCs w:val="24"/>
        </w:rPr>
        <w:t xml:space="preserve"> </w:t>
      </w:r>
      <w:r w:rsidRPr="000C54AF">
        <w:rPr>
          <w:szCs w:val="24"/>
        </w:rPr>
        <w:t>darbo</w:t>
      </w:r>
      <w:r w:rsidRPr="000C54AF">
        <w:rPr>
          <w:spacing w:val="1"/>
          <w:szCs w:val="24"/>
        </w:rPr>
        <w:t xml:space="preserve"> </w:t>
      </w:r>
      <w:r w:rsidRPr="000C54AF">
        <w:rPr>
          <w:szCs w:val="24"/>
        </w:rPr>
        <w:t>patirtis</w:t>
      </w:r>
      <w:r w:rsidRPr="000C54AF">
        <w:rPr>
          <w:spacing w:val="1"/>
          <w:szCs w:val="24"/>
        </w:rPr>
        <w:t xml:space="preserve"> </w:t>
      </w:r>
      <w:r w:rsidRPr="000C54AF">
        <w:rPr>
          <w:szCs w:val="24"/>
        </w:rPr>
        <w:t>apskaičiuojama</w:t>
      </w:r>
      <w:r w:rsidRPr="000C54AF">
        <w:rPr>
          <w:spacing w:val="1"/>
          <w:szCs w:val="24"/>
        </w:rPr>
        <w:t xml:space="preserve"> </w:t>
      </w:r>
      <w:r w:rsidRPr="000C54AF">
        <w:rPr>
          <w:szCs w:val="24"/>
        </w:rPr>
        <w:t>sumuojant</w:t>
      </w:r>
      <w:r w:rsidRPr="000C54AF">
        <w:rPr>
          <w:spacing w:val="1"/>
          <w:szCs w:val="24"/>
        </w:rPr>
        <w:t xml:space="preserve"> </w:t>
      </w:r>
      <w:r w:rsidRPr="000C54AF">
        <w:rPr>
          <w:szCs w:val="24"/>
        </w:rPr>
        <w:t>laikotarpius,</w:t>
      </w:r>
      <w:r w:rsidRPr="000C54AF">
        <w:rPr>
          <w:spacing w:val="1"/>
          <w:szCs w:val="24"/>
        </w:rPr>
        <w:t xml:space="preserve"> </w:t>
      </w:r>
      <w:r w:rsidRPr="000C54AF">
        <w:rPr>
          <w:szCs w:val="24"/>
        </w:rPr>
        <w:t>kai</w:t>
      </w:r>
      <w:r w:rsidRPr="000C54AF">
        <w:rPr>
          <w:spacing w:val="1"/>
          <w:szCs w:val="24"/>
        </w:rPr>
        <w:t xml:space="preserve"> </w:t>
      </w:r>
      <w:r w:rsidRPr="000C54AF">
        <w:rPr>
          <w:szCs w:val="24"/>
        </w:rPr>
        <w:t>buvo</w:t>
      </w:r>
      <w:r w:rsidRPr="000C54AF">
        <w:rPr>
          <w:spacing w:val="1"/>
          <w:szCs w:val="24"/>
        </w:rPr>
        <w:t xml:space="preserve"> </w:t>
      </w:r>
      <w:r w:rsidRPr="000C54AF">
        <w:rPr>
          <w:szCs w:val="24"/>
        </w:rPr>
        <w:t>dirbamas</w:t>
      </w:r>
      <w:r w:rsidRPr="000C54AF">
        <w:rPr>
          <w:spacing w:val="1"/>
          <w:szCs w:val="24"/>
        </w:rPr>
        <w:t xml:space="preserve"> </w:t>
      </w:r>
      <w:r w:rsidRPr="000C54AF">
        <w:rPr>
          <w:szCs w:val="24"/>
        </w:rPr>
        <w:t>analogiškas</w:t>
      </w:r>
      <w:r w:rsidRPr="000C54AF">
        <w:rPr>
          <w:spacing w:val="1"/>
          <w:szCs w:val="24"/>
        </w:rPr>
        <w:t xml:space="preserve"> </w:t>
      </w:r>
      <w:r w:rsidRPr="000C54AF">
        <w:rPr>
          <w:szCs w:val="24"/>
        </w:rPr>
        <w:t>pareigybės</w:t>
      </w:r>
      <w:r w:rsidRPr="000C54AF">
        <w:rPr>
          <w:spacing w:val="1"/>
          <w:szCs w:val="24"/>
        </w:rPr>
        <w:t xml:space="preserve"> </w:t>
      </w:r>
      <w:r w:rsidRPr="000C54AF">
        <w:rPr>
          <w:szCs w:val="24"/>
        </w:rPr>
        <w:t>aprašyme</w:t>
      </w:r>
      <w:r w:rsidRPr="000C54AF">
        <w:rPr>
          <w:spacing w:val="1"/>
          <w:szCs w:val="24"/>
        </w:rPr>
        <w:t xml:space="preserve"> </w:t>
      </w:r>
      <w:r w:rsidRPr="000C54AF">
        <w:rPr>
          <w:szCs w:val="24"/>
        </w:rPr>
        <w:t>nustatytas</w:t>
      </w:r>
      <w:r w:rsidRPr="000C54AF">
        <w:rPr>
          <w:spacing w:val="1"/>
          <w:szCs w:val="24"/>
        </w:rPr>
        <w:t xml:space="preserve"> </w:t>
      </w:r>
      <w:r w:rsidRPr="000C54AF">
        <w:rPr>
          <w:szCs w:val="24"/>
        </w:rPr>
        <w:t>tam</w:t>
      </w:r>
      <w:r w:rsidRPr="000C54AF">
        <w:rPr>
          <w:spacing w:val="1"/>
          <w:szCs w:val="24"/>
        </w:rPr>
        <w:t xml:space="preserve"> </w:t>
      </w:r>
      <w:r w:rsidRPr="000C54AF">
        <w:rPr>
          <w:szCs w:val="24"/>
        </w:rPr>
        <w:t>tikros</w:t>
      </w:r>
      <w:r w:rsidRPr="000C54AF">
        <w:rPr>
          <w:spacing w:val="1"/>
          <w:szCs w:val="24"/>
        </w:rPr>
        <w:t xml:space="preserve"> </w:t>
      </w:r>
      <w:r w:rsidRPr="000C54AF">
        <w:rPr>
          <w:szCs w:val="24"/>
        </w:rPr>
        <w:t>profesijos</w:t>
      </w:r>
      <w:r w:rsidRPr="000C54AF">
        <w:rPr>
          <w:spacing w:val="1"/>
          <w:szCs w:val="24"/>
        </w:rPr>
        <w:t xml:space="preserve"> </w:t>
      </w:r>
      <w:r w:rsidRPr="000C54AF">
        <w:rPr>
          <w:szCs w:val="24"/>
        </w:rPr>
        <w:t>ar</w:t>
      </w:r>
      <w:r w:rsidRPr="000C54AF">
        <w:rPr>
          <w:spacing w:val="1"/>
          <w:szCs w:val="24"/>
        </w:rPr>
        <w:t xml:space="preserve"> </w:t>
      </w:r>
      <w:r w:rsidRPr="000C54AF">
        <w:rPr>
          <w:szCs w:val="24"/>
        </w:rPr>
        <w:t>specialybės</w:t>
      </w:r>
      <w:r w:rsidRPr="000C54AF">
        <w:rPr>
          <w:spacing w:val="1"/>
          <w:szCs w:val="24"/>
        </w:rPr>
        <w:t xml:space="preserve"> </w:t>
      </w:r>
      <w:r w:rsidRPr="000C54AF">
        <w:rPr>
          <w:szCs w:val="24"/>
        </w:rPr>
        <w:t>darbas</w:t>
      </w:r>
      <w:r w:rsidRPr="000C54AF">
        <w:rPr>
          <w:spacing w:val="1"/>
          <w:szCs w:val="24"/>
        </w:rPr>
        <w:t xml:space="preserve"> </w:t>
      </w:r>
      <w:r w:rsidRPr="000C54AF">
        <w:rPr>
          <w:szCs w:val="24"/>
        </w:rPr>
        <w:t>arba</w:t>
      </w:r>
      <w:r w:rsidRPr="000C54AF">
        <w:rPr>
          <w:spacing w:val="1"/>
          <w:szCs w:val="24"/>
        </w:rPr>
        <w:t xml:space="preserve"> </w:t>
      </w:r>
      <w:r w:rsidRPr="000C54AF">
        <w:rPr>
          <w:szCs w:val="24"/>
        </w:rPr>
        <w:t>vykdytos analogiškos pareigybės aprašyme nustatytos funkcijos nebūtinai toje pačioje įstaigoje, bet</w:t>
      </w:r>
      <w:r w:rsidRPr="000C54AF">
        <w:rPr>
          <w:spacing w:val="-57"/>
          <w:szCs w:val="24"/>
        </w:rPr>
        <w:t xml:space="preserve"> </w:t>
      </w:r>
      <w:r w:rsidRPr="000C54AF">
        <w:rPr>
          <w:szCs w:val="24"/>
        </w:rPr>
        <w:t>per</w:t>
      </w:r>
      <w:r w:rsidRPr="000C54AF">
        <w:rPr>
          <w:spacing w:val="1"/>
          <w:szCs w:val="24"/>
        </w:rPr>
        <w:t xml:space="preserve"> </w:t>
      </w:r>
      <w:r w:rsidRPr="000C54AF">
        <w:rPr>
          <w:szCs w:val="24"/>
        </w:rPr>
        <w:t>visą</w:t>
      </w:r>
      <w:r w:rsidRPr="000C54AF">
        <w:rPr>
          <w:spacing w:val="1"/>
          <w:szCs w:val="24"/>
        </w:rPr>
        <w:t xml:space="preserve"> </w:t>
      </w:r>
      <w:r w:rsidRPr="000C54AF">
        <w:rPr>
          <w:szCs w:val="24"/>
        </w:rPr>
        <w:t>darbinę</w:t>
      </w:r>
      <w:r w:rsidRPr="000C54AF">
        <w:rPr>
          <w:spacing w:val="1"/>
          <w:szCs w:val="24"/>
        </w:rPr>
        <w:t xml:space="preserve"> </w:t>
      </w:r>
      <w:r w:rsidRPr="000C54AF">
        <w:rPr>
          <w:szCs w:val="24"/>
        </w:rPr>
        <w:t>karjerą</w:t>
      </w:r>
      <w:r w:rsidRPr="000C54AF">
        <w:rPr>
          <w:spacing w:val="1"/>
          <w:szCs w:val="24"/>
        </w:rPr>
        <w:t xml:space="preserve"> </w:t>
      </w:r>
      <w:r w:rsidRPr="000C54AF">
        <w:rPr>
          <w:szCs w:val="24"/>
        </w:rPr>
        <w:t>visų</w:t>
      </w:r>
      <w:r w:rsidRPr="000C54AF">
        <w:rPr>
          <w:spacing w:val="1"/>
          <w:szCs w:val="24"/>
        </w:rPr>
        <w:t xml:space="preserve"> </w:t>
      </w:r>
      <w:r w:rsidRPr="000C54AF">
        <w:rPr>
          <w:szCs w:val="24"/>
        </w:rPr>
        <w:t>rūšių</w:t>
      </w:r>
      <w:r w:rsidRPr="000C54AF">
        <w:rPr>
          <w:spacing w:val="1"/>
          <w:szCs w:val="24"/>
        </w:rPr>
        <w:t xml:space="preserve"> </w:t>
      </w:r>
      <w:r w:rsidRPr="000C54AF">
        <w:rPr>
          <w:szCs w:val="24"/>
        </w:rPr>
        <w:t>įmonėse,</w:t>
      </w:r>
      <w:r w:rsidRPr="000C54AF">
        <w:rPr>
          <w:spacing w:val="1"/>
          <w:szCs w:val="24"/>
        </w:rPr>
        <w:t xml:space="preserve"> </w:t>
      </w:r>
      <w:r w:rsidRPr="000C54AF">
        <w:rPr>
          <w:szCs w:val="24"/>
        </w:rPr>
        <w:t>įstaigose</w:t>
      </w:r>
      <w:r w:rsidRPr="000C54AF">
        <w:rPr>
          <w:spacing w:val="1"/>
          <w:szCs w:val="24"/>
        </w:rPr>
        <w:t xml:space="preserve"> </w:t>
      </w:r>
      <w:r w:rsidRPr="000C54AF">
        <w:rPr>
          <w:szCs w:val="24"/>
        </w:rPr>
        <w:t>ir</w:t>
      </w:r>
      <w:r w:rsidRPr="000C54AF">
        <w:rPr>
          <w:spacing w:val="1"/>
          <w:szCs w:val="24"/>
        </w:rPr>
        <w:t xml:space="preserve"> </w:t>
      </w:r>
      <w:r w:rsidRPr="000C54AF">
        <w:rPr>
          <w:szCs w:val="24"/>
        </w:rPr>
        <w:t>organizacijose.</w:t>
      </w:r>
      <w:r w:rsidRPr="000C54AF">
        <w:rPr>
          <w:spacing w:val="1"/>
          <w:szCs w:val="24"/>
        </w:rPr>
        <w:t xml:space="preserve"> </w:t>
      </w:r>
      <w:r w:rsidRPr="000C54AF">
        <w:rPr>
          <w:szCs w:val="24"/>
        </w:rPr>
        <w:t>Profesinė</w:t>
      </w:r>
      <w:r w:rsidRPr="000C54AF">
        <w:rPr>
          <w:spacing w:val="60"/>
          <w:szCs w:val="24"/>
        </w:rPr>
        <w:t xml:space="preserve"> </w:t>
      </w:r>
      <w:r w:rsidRPr="000C54AF">
        <w:rPr>
          <w:szCs w:val="24"/>
        </w:rPr>
        <w:t>patirtis</w:t>
      </w:r>
      <w:r w:rsidRPr="000C54AF">
        <w:rPr>
          <w:spacing w:val="1"/>
          <w:szCs w:val="24"/>
        </w:rPr>
        <w:t xml:space="preserve"> </w:t>
      </w:r>
      <w:r w:rsidRPr="000C54AF">
        <w:rPr>
          <w:szCs w:val="24"/>
        </w:rPr>
        <w:t>užskaitoma</w:t>
      </w:r>
      <w:r w:rsidRPr="000C54AF">
        <w:rPr>
          <w:spacing w:val="-1"/>
          <w:szCs w:val="24"/>
        </w:rPr>
        <w:t xml:space="preserve"> </w:t>
      </w:r>
      <w:r w:rsidRPr="000C54AF">
        <w:rPr>
          <w:szCs w:val="24"/>
        </w:rPr>
        <w:t>ir</w:t>
      </w:r>
      <w:r w:rsidRPr="000C54AF">
        <w:rPr>
          <w:spacing w:val="-1"/>
          <w:szCs w:val="24"/>
        </w:rPr>
        <w:t xml:space="preserve"> </w:t>
      </w:r>
      <w:r w:rsidRPr="000C54AF">
        <w:rPr>
          <w:szCs w:val="24"/>
        </w:rPr>
        <w:t>dirbusiems</w:t>
      </w:r>
      <w:r w:rsidRPr="000C54AF">
        <w:rPr>
          <w:spacing w:val="-3"/>
          <w:szCs w:val="24"/>
        </w:rPr>
        <w:t xml:space="preserve"> </w:t>
      </w:r>
      <w:r w:rsidRPr="000C54AF">
        <w:rPr>
          <w:szCs w:val="24"/>
        </w:rPr>
        <w:t>pagal darbo</w:t>
      </w:r>
      <w:r w:rsidRPr="000C54AF">
        <w:rPr>
          <w:spacing w:val="-1"/>
          <w:szCs w:val="24"/>
        </w:rPr>
        <w:t xml:space="preserve"> </w:t>
      </w:r>
      <w:r w:rsidRPr="000C54AF">
        <w:rPr>
          <w:szCs w:val="24"/>
        </w:rPr>
        <w:t>sutartis, ir pagal civilines</w:t>
      </w:r>
      <w:r w:rsidRPr="000C54AF">
        <w:rPr>
          <w:spacing w:val="-1"/>
          <w:szCs w:val="24"/>
        </w:rPr>
        <w:t xml:space="preserve"> </w:t>
      </w:r>
      <w:r w:rsidRPr="000C54AF">
        <w:rPr>
          <w:szCs w:val="24"/>
        </w:rPr>
        <w:t>sutartis taip pat.</w:t>
      </w:r>
    </w:p>
    <w:p w:rsidR="00B069D0" w:rsidRPr="000C54AF" w:rsidRDefault="00B069D0" w:rsidP="005E1F69">
      <w:pPr>
        <w:widowControl w:val="0"/>
        <w:autoSpaceDE w:val="0"/>
        <w:autoSpaceDN w:val="0"/>
        <w:rPr>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7938"/>
      </w:tblGrid>
      <w:tr w:rsidR="00B069D0" w:rsidRPr="000C54AF" w:rsidTr="000C54AF">
        <w:trPr>
          <w:trHeight w:val="275"/>
        </w:trPr>
        <w:tc>
          <w:tcPr>
            <w:tcW w:w="9493" w:type="dxa"/>
            <w:gridSpan w:val="2"/>
          </w:tcPr>
          <w:p w:rsidR="00B069D0" w:rsidRPr="000C54AF" w:rsidRDefault="00B069D0" w:rsidP="005E1F69">
            <w:pPr>
              <w:ind w:left="3273"/>
              <w:rPr>
                <w:rFonts w:ascii="Times New Roman" w:hAnsi="Times New Roman" w:cs="Times New Roman"/>
                <w:b/>
                <w:sz w:val="24"/>
                <w:szCs w:val="24"/>
                <w:lang w:val="lt-LT"/>
              </w:rPr>
            </w:pPr>
            <w:r w:rsidRPr="000C54AF">
              <w:rPr>
                <w:rFonts w:ascii="Times New Roman" w:hAnsi="Times New Roman" w:cs="Times New Roman"/>
                <w:b/>
                <w:sz w:val="24"/>
                <w:szCs w:val="24"/>
                <w:lang w:val="lt-LT"/>
              </w:rPr>
              <w:t>PROFESINIO</w:t>
            </w:r>
            <w:r w:rsidRPr="000C54AF">
              <w:rPr>
                <w:rFonts w:ascii="Times New Roman" w:hAnsi="Times New Roman" w:cs="Times New Roman"/>
                <w:b/>
                <w:spacing w:val="-3"/>
                <w:sz w:val="24"/>
                <w:szCs w:val="24"/>
                <w:lang w:val="lt-LT"/>
              </w:rPr>
              <w:t xml:space="preserve"> </w:t>
            </w:r>
            <w:r w:rsidRPr="000C54AF">
              <w:rPr>
                <w:rFonts w:ascii="Times New Roman" w:hAnsi="Times New Roman" w:cs="Times New Roman"/>
                <w:b/>
                <w:sz w:val="24"/>
                <w:szCs w:val="24"/>
                <w:lang w:val="lt-LT"/>
              </w:rPr>
              <w:t>DARBO</w:t>
            </w:r>
            <w:r w:rsidRPr="000C54AF">
              <w:rPr>
                <w:rFonts w:ascii="Times New Roman" w:hAnsi="Times New Roman" w:cs="Times New Roman"/>
                <w:b/>
                <w:spacing w:val="-1"/>
                <w:sz w:val="24"/>
                <w:szCs w:val="24"/>
                <w:lang w:val="lt-LT"/>
              </w:rPr>
              <w:t xml:space="preserve"> </w:t>
            </w:r>
            <w:r w:rsidRPr="000C54AF">
              <w:rPr>
                <w:rFonts w:ascii="Times New Roman" w:hAnsi="Times New Roman" w:cs="Times New Roman"/>
                <w:b/>
                <w:sz w:val="24"/>
                <w:szCs w:val="24"/>
                <w:lang w:val="lt-LT"/>
              </w:rPr>
              <w:t>PATIRTIS</w:t>
            </w:r>
          </w:p>
        </w:tc>
      </w:tr>
      <w:tr w:rsidR="00B069D0" w:rsidRPr="000C54AF" w:rsidTr="000C54AF">
        <w:trPr>
          <w:trHeight w:val="359"/>
        </w:trPr>
        <w:tc>
          <w:tcPr>
            <w:tcW w:w="1555" w:type="dxa"/>
          </w:tcPr>
          <w:p w:rsidR="00B069D0" w:rsidRPr="000C54AF" w:rsidRDefault="00B069D0" w:rsidP="005E1F69">
            <w:pPr>
              <w:ind w:left="759" w:right="184"/>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Lygis</w:t>
            </w:r>
          </w:p>
        </w:tc>
        <w:tc>
          <w:tcPr>
            <w:tcW w:w="7938" w:type="dxa"/>
          </w:tcPr>
          <w:p w:rsidR="00B069D0" w:rsidRPr="000C54AF" w:rsidRDefault="00B069D0" w:rsidP="005E1F69">
            <w:pPr>
              <w:ind w:left="2941" w:right="2262"/>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Aprašymas</w:t>
            </w:r>
          </w:p>
        </w:tc>
      </w:tr>
      <w:tr w:rsidR="00B069D0" w:rsidRPr="000C54AF" w:rsidTr="000C54AF">
        <w:trPr>
          <w:trHeight w:val="278"/>
        </w:trPr>
        <w:tc>
          <w:tcPr>
            <w:tcW w:w="1555" w:type="dxa"/>
          </w:tcPr>
          <w:p w:rsidR="00B069D0" w:rsidRPr="000C54AF" w:rsidRDefault="00B069D0" w:rsidP="005E1F69">
            <w:pPr>
              <w:jc w:val="center"/>
              <w:rPr>
                <w:rFonts w:ascii="Times New Roman" w:hAnsi="Times New Roman" w:cs="Times New Roman"/>
                <w:b/>
                <w:sz w:val="24"/>
                <w:szCs w:val="24"/>
                <w:lang w:val="lt-LT"/>
              </w:rPr>
            </w:pPr>
            <w:r w:rsidRPr="000C54AF">
              <w:rPr>
                <w:rFonts w:ascii="Times New Roman" w:hAnsi="Times New Roman" w:cs="Times New Roman"/>
                <w:b/>
                <w:w w:val="99"/>
                <w:sz w:val="24"/>
                <w:szCs w:val="24"/>
                <w:lang w:val="lt-LT"/>
              </w:rPr>
              <w:t>I</w:t>
            </w:r>
          </w:p>
        </w:tc>
        <w:tc>
          <w:tcPr>
            <w:tcW w:w="7938" w:type="dxa"/>
          </w:tcPr>
          <w:p w:rsidR="00B069D0" w:rsidRPr="000C54AF" w:rsidRDefault="00B069D0" w:rsidP="005E1F69">
            <w:pPr>
              <w:ind w:left="146"/>
              <w:rPr>
                <w:rFonts w:ascii="Times New Roman" w:hAnsi="Times New Roman" w:cs="Times New Roman"/>
                <w:sz w:val="24"/>
                <w:szCs w:val="24"/>
                <w:lang w:val="lt-LT"/>
              </w:rPr>
            </w:pPr>
            <w:r w:rsidRPr="000C54AF">
              <w:rPr>
                <w:rFonts w:ascii="Times New Roman" w:hAnsi="Times New Roman" w:cs="Times New Roman"/>
                <w:sz w:val="24"/>
                <w:szCs w:val="24"/>
                <w:lang w:val="lt-LT"/>
              </w:rPr>
              <w:t>Iki</w:t>
            </w:r>
            <w:r w:rsidRPr="000C54AF">
              <w:rPr>
                <w:rFonts w:ascii="Times New Roman" w:hAnsi="Times New Roman" w:cs="Times New Roman"/>
                <w:spacing w:val="-2"/>
                <w:sz w:val="24"/>
                <w:szCs w:val="24"/>
                <w:lang w:val="lt-LT"/>
              </w:rPr>
              <w:t xml:space="preserve"> </w:t>
            </w:r>
            <w:r w:rsidRPr="000C54AF">
              <w:rPr>
                <w:rFonts w:ascii="Times New Roman" w:hAnsi="Times New Roman" w:cs="Times New Roman"/>
                <w:sz w:val="24"/>
                <w:szCs w:val="24"/>
                <w:lang w:val="lt-LT"/>
              </w:rPr>
              <w:t>1</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m.</w:t>
            </w:r>
          </w:p>
        </w:tc>
      </w:tr>
      <w:tr w:rsidR="00B069D0" w:rsidRPr="000C54AF" w:rsidTr="000C54AF">
        <w:trPr>
          <w:trHeight w:val="275"/>
        </w:trPr>
        <w:tc>
          <w:tcPr>
            <w:tcW w:w="1555" w:type="dxa"/>
          </w:tcPr>
          <w:p w:rsidR="00B069D0" w:rsidRPr="000C54AF" w:rsidRDefault="00B069D0" w:rsidP="005E1F69">
            <w:pPr>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II</w:t>
            </w:r>
          </w:p>
        </w:tc>
        <w:tc>
          <w:tcPr>
            <w:tcW w:w="7938" w:type="dxa"/>
          </w:tcPr>
          <w:p w:rsidR="00B069D0" w:rsidRPr="000C54AF" w:rsidRDefault="00B069D0" w:rsidP="005E1F69">
            <w:pPr>
              <w:ind w:left="146"/>
              <w:rPr>
                <w:rFonts w:ascii="Times New Roman" w:hAnsi="Times New Roman" w:cs="Times New Roman"/>
                <w:sz w:val="24"/>
                <w:szCs w:val="24"/>
                <w:lang w:val="lt-LT"/>
              </w:rPr>
            </w:pPr>
            <w:r w:rsidRPr="000C54AF">
              <w:rPr>
                <w:rFonts w:ascii="Times New Roman" w:hAnsi="Times New Roman" w:cs="Times New Roman"/>
                <w:sz w:val="24"/>
                <w:szCs w:val="24"/>
                <w:lang w:val="lt-LT"/>
              </w:rPr>
              <w:t>Nuo 1</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m. iki 2 m.</w:t>
            </w:r>
          </w:p>
        </w:tc>
      </w:tr>
      <w:tr w:rsidR="00B069D0" w:rsidRPr="000C54AF" w:rsidTr="000C54AF">
        <w:trPr>
          <w:trHeight w:val="273"/>
        </w:trPr>
        <w:tc>
          <w:tcPr>
            <w:tcW w:w="1555" w:type="dxa"/>
            <w:tcBorders>
              <w:bottom w:val="single" w:sz="6" w:space="0" w:color="000000"/>
            </w:tcBorders>
          </w:tcPr>
          <w:p w:rsidR="00B069D0" w:rsidRPr="000C54AF" w:rsidRDefault="00B069D0" w:rsidP="005E1F69">
            <w:pPr>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III</w:t>
            </w:r>
          </w:p>
        </w:tc>
        <w:tc>
          <w:tcPr>
            <w:tcW w:w="7938" w:type="dxa"/>
            <w:tcBorders>
              <w:bottom w:val="single" w:sz="6" w:space="0" w:color="000000"/>
            </w:tcBorders>
          </w:tcPr>
          <w:p w:rsidR="00B069D0" w:rsidRPr="000C54AF" w:rsidRDefault="00B069D0" w:rsidP="005E1F69">
            <w:pPr>
              <w:ind w:left="146"/>
              <w:rPr>
                <w:rFonts w:ascii="Times New Roman" w:hAnsi="Times New Roman" w:cs="Times New Roman"/>
                <w:sz w:val="24"/>
                <w:szCs w:val="24"/>
                <w:lang w:val="lt-LT"/>
              </w:rPr>
            </w:pPr>
            <w:r w:rsidRPr="000C54AF">
              <w:rPr>
                <w:rFonts w:ascii="Times New Roman" w:hAnsi="Times New Roman" w:cs="Times New Roman"/>
                <w:sz w:val="24"/>
                <w:szCs w:val="24"/>
                <w:lang w:val="lt-LT"/>
              </w:rPr>
              <w:t>Nuo 2</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m. iki 4 m.</w:t>
            </w:r>
          </w:p>
        </w:tc>
      </w:tr>
      <w:tr w:rsidR="00B069D0" w:rsidRPr="000C54AF" w:rsidTr="000C54AF">
        <w:trPr>
          <w:trHeight w:val="273"/>
        </w:trPr>
        <w:tc>
          <w:tcPr>
            <w:tcW w:w="1555" w:type="dxa"/>
            <w:tcBorders>
              <w:top w:val="single" w:sz="6" w:space="0" w:color="000000"/>
            </w:tcBorders>
          </w:tcPr>
          <w:p w:rsidR="00B069D0" w:rsidRPr="000C54AF" w:rsidRDefault="00B069D0" w:rsidP="005E1F69">
            <w:pPr>
              <w:jc w:val="center"/>
              <w:rPr>
                <w:rFonts w:ascii="Times New Roman" w:hAnsi="Times New Roman" w:cs="Times New Roman"/>
                <w:b/>
                <w:sz w:val="24"/>
                <w:szCs w:val="24"/>
                <w:lang w:val="lt-LT"/>
              </w:rPr>
            </w:pPr>
            <w:r w:rsidRPr="000C54AF">
              <w:rPr>
                <w:rFonts w:ascii="Times New Roman" w:hAnsi="Times New Roman" w:cs="Times New Roman"/>
                <w:b/>
                <w:sz w:val="24"/>
                <w:szCs w:val="24"/>
                <w:lang w:val="lt-LT"/>
              </w:rPr>
              <w:t>IV</w:t>
            </w:r>
          </w:p>
        </w:tc>
        <w:tc>
          <w:tcPr>
            <w:tcW w:w="7938" w:type="dxa"/>
            <w:tcBorders>
              <w:top w:val="single" w:sz="6" w:space="0" w:color="000000"/>
            </w:tcBorders>
          </w:tcPr>
          <w:p w:rsidR="00B069D0" w:rsidRPr="000C54AF" w:rsidRDefault="00B069D0" w:rsidP="005E1F69">
            <w:pPr>
              <w:ind w:left="146"/>
              <w:rPr>
                <w:rFonts w:ascii="Times New Roman" w:hAnsi="Times New Roman" w:cs="Times New Roman"/>
                <w:sz w:val="24"/>
                <w:szCs w:val="24"/>
                <w:lang w:val="lt-LT"/>
              </w:rPr>
            </w:pPr>
            <w:r w:rsidRPr="000C54AF">
              <w:rPr>
                <w:rFonts w:ascii="Times New Roman" w:hAnsi="Times New Roman" w:cs="Times New Roman"/>
                <w:sz w:val="24"/>
                <w:szCs w:val="24"/>
                <w:lang w:val="lt-LT"/>
              </w:rPr>
              <w:t>Nuo 4</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m. iki 6 m.</w:t>
            </w:r>
          </w:p>
        </w:tc>
      </w:tr>
      <w:tr w:rsidR="00B069D0" w:rsidRPr="000C54AF" w:rsidTr="000C54AF">
        <w:trPr>
          <w:trHeight w:val="275"/>
        </w:trPr>
        <w:tc>
          <w:tcPr>
            <w:tcW w:w="1555" w:type="dxa"/>
          </w:tcPr>
          <w:p w:rsidR="00B069D0" w:rsidRPr="000C54AF" w:rsidRDefault="00B069D0" w:rsidP="005E1F69">
            <w:pPr>
              <w:jc w:val="center"/>
              <w:rPr>
                <w:rFonts w:ascii="Times New Roman" w:hAnsi="Times New Roman" w:cs="Times New Roman"/>
                <w:b/>
                <w:sz w:val="24"/>
                <w:szCs w:val="24"/>
                <w:lang w:val="lt-LT"/>
              </w:rPr>
            </w:pPr>
            <w:r w:rsidRPr="000C54AF">
              <w:rPr>
                <w:rFonts w:ascii="Times New Roman" w:hAnsi="Times New Roman" w:cs="Times New Roman"/>
                <w:b/>
                <w:w w:val="99"/>
                <w:sz w:val="24"/>
                <w:szCs w:val="24"/>
                <w:lang w:val="lt-LT"/>
              </w:rPr>
              <w:t>V</w:t>
            </w:r>
          </w:p>
        </w:tc>
        <w:tc>
          <w:tcPr>
            <w:tcW w:w="7938" w:type="dxa"/>
          </w:tcPr>
          <w:p w:rsidR="00B069D0" w:rsidRPr="000C54AF" w:rsidRDefault="00B069D0" w:rsidP="005E1F69">
            <w:pPr>
              <w:ind w:left="146"/>
              <w:rPr>
                <w:rFonts w:ascii="Times New Roman" w:hAnsi="Times New Roman" w:cs="Times New Roman"/>
                <w:sz w:val="24"/>
                <w:szCs w:val="24"/>
                <w:lang w:val="lt-LT"/>
              </w:rPr>
            </w:pPr>
            <w:r w:rsidRPr="000C54AF">
              <w:rPr>
                <w:rFonts w:ascii="Times New Roman" w:hAnsi="Times New Roman" w:cs="Times New Roman"/>
                <w:sz w:val="24"/>
                <w:szCs w:val="24"/>
                <w:lang w:val="lt-LT"/>
              </w:rPr>
              <w:t>Nuo</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6</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m. ir</w:t>
            </w:r>
            <w:r w:rsidRPr="000C54AF">
              <w:rPr>
                <w:rFonts w:ascii="Times New Roman" w:hAnsi="Times New Roman" w:cs="Times New Roman"/>
                <w:spacing w:val="-1"/>
                <w:sz w:val="24"/>
                <w:szCs w:val="24"/>
                <w:lang w:val="lt-LT"/>
              </w:rPr>
              <w:t xml:space="preserve"> </w:t>
            </w:r>
            <w:r w:rsidRPr="000C54AF">
              <w:rPr>
                <w:rFonts w:ascii="Times New Roman" w:hAnsi="Times New Roman" w:cs="Times New Roman"/>
                <w:sz w:val="24"/>
                <w:szCs w:val="24"/>
                <w:lang w:val="lt-LT"/>
              </w:rPr>
              <w:t>daugiau.</w:t>
            </w:r>
          </w:p>
        </w:tc>
      </w:tr>
    </w:tbl>
    <w:p w:rsidR="00B069D0" w:rsidRPr="000C54AF" w:rsidRDefault="00B069D0" w:rsidP="005E1F69">
      <w:pPr>
        <w:widowControl w:val="0"/>
        <w:autoSpaceDE w:val="0"/>
        <w:autoSpaceDN w:val="0"/>
        <w:rPr>
          <w:szCs w:val="24"/>
        </w:rPr>
      </w:pPr>
    </w:p>
    <w:p w:rsidR="00B069D0" w:rsidRPr="000C54AF" w:rsidRDefault="007F71EA" w:rsidP="005E1F69">
      <w:pPr>
        <w:widowControl w:val="0"/>
        <w:autoSpaceDE w:val="0"/>
        <w:autoSpaceDN w:val="0"/>
        <w:rPr>
          <w:szCs w:val="24"/>
        </w:rPr>
      </w:pPr>
      <w:r>
        <w:rPr>
          <w:noProof/>
          <w:szCs w:val="24"/>
        </w:rPr>
        <w:pict>
          <v:shape id="Laisva forma 1" o:spid="_x0000_s1026" style="position:absolute;margin-left:321.75pt;margin-top:15.4pt;width:4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" path="m,l840,e" filled="f" strokeweight=".48pt">
            <v:path arrowok="t" o:connecttype="custom" o:connectlocs="0,0;533400,0" o:connectangles="0,0"/>
            <w10:wrap type="topAndBottom" anchorx="page"/>
          </v:shape>
        </w:pict>
      </w:r>
    </w:p>
    <w:p w:rsidR="00B069D0" w:rsidRPr="000C54AF" w:rsidRDefault="00B069D0" w:rsidP="00C05A70">
      <w:pPr>
        <w:ind w:left="5529"/>
        <w:rPr>
          <w:color w:val="000000" w:themeColor="text1"/>
          <w:szCs w:val="24"/>
          <w:lang w:eastAsia="lt-LT"/>
        </w:rPr>
      </w:pPr>
    </w:p>
    <w:p w:rsidR="00C05A70" w:rsidRPr="000C54AF" w:rsidRDefault="00C05A70" w:rsidP="00C05A70">
      <w:pPr>
        <w:tabs>
          <w:tab w:val="left" w:pos="7434"/>
        </w:tabs>
        <w:jc w:val="right"/>
        <w:rPr>
          <w:szCs w:val="24"/>
          <w:lang w:eastAsia="lt-LT"/>
        </w:rPr>
      </w:pPr>
    </w:p>
    <w:sectPr w:rsidR="00C05A70" w:rsidRPr="000C54AF" w:rsidSect="00FE67E1">
      <w:headerReference w:type="even" r:id="rId8"/>
      <w:headerReference w:type="default" r:id="rId9"/>
      <w:footerReference w:type="even" r:id="rId10"/>
      <w:footerReference w:type="default" r:id="rId11"/>
      <w:headerReference w:type="first" r:id="rId12"/>
      <w:footerReference w:type="first" r:id="rId13"/>
      <w:pgSz w:w="11901" w:h="16834" w:code="9"/>
      <w:pgMar w:top="993" w:right="567" w:bottom="709" w:left="1701" w:header="425" w:footer="567" w:gutter="0"/>
      <w:cols w:space="1296"/>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852" w:rsidRDefault="00445852">
      <w:pPr>
        <w:widowControl w:val="0"/>
        <w:rPr>
          <w:rFonts w:ascii="TimesLT" w:hAnsi="TimesLT"/>
          <w:sz w:val="22"/>
        </w:rPr>
      </w:pPr>
      <w:r>
        <w:rPr>
          <w:rFonts w:ascii="TimesLT" w:hAnsi="TimesLT"/>
          <w:sz w:val="22"/>
        </w:rPr>
        <w:separator/>
      </w:r>
    </w:p>
  </w:endnote>
  <w:endnote w:type="continuationSeparator" w:id="0">
    <w:p w:rsidR="00445852" w:rsidRDefault="00445852">
      <w:pPr>
        <w:widowControl w:val="0"/>
        <w:rPr>
          <w:rFonts w:ascii="TimesLT" w:hAnsi="TimesLT"/>
          <w:sz w:val="22"/>
        </w:rPr>
      </w:pPr>
      <w:r>
        <w:rPr>
          <w:rFonts w:ascii="TimesLT" w:hAnsi="TimesLT"/>
          <w:sz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D0" w:rsidRDefault="00B069D0">
    <w:pPr>
      <w:widowControl w:val="0"/>
      <w:tabs>
        <w:tab w:val="center" w:pos="4153"/>
        <w:tab w:val="right" w:pos="8306"/>
      </w:tabs>
      <w:rPr>
        <w:rFonts w:ascii="TimesLT" w:hAnsi="TimesLT"/>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D0" w:rsidRDefault="00B069D0">
    <w:pPr>
      <w:framePr w:w="8937" w:h="408" w:hRule="exact" w:hSpace="181" w:wrap="auto" w:vAnchor="page" w:hAnchor="page" w:x="1881" w:y="15845"/>
      <w:widowControl w:val="0"/>
      <w:rPr>
        <w:rFonts w:ascii="TimesLT" w:hAnsi="TimesLT"/>
        <w:sz w:val="22"/>
      </w:rPr>
    </w:pPr>
  </w:p>
  <w:p w:rsidR="00B069D0" w:rsidRDefault="00B069D0">
    <w:pPr>
      <w:widowControl w:val="0"/>
      <w:tabs>
        <w:tab w:val="center" w:pos="4153"/>
        <w:tab w:val="right" w:pos="8306"/>
      </w:tabs>
      <w:rPr>
        <w:rFonts w:ascii="TimesLT" w:hAnsi="TimesLT"/>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D0" w:rsidRDefault="00B069D0">
    <w:pPr>
      <w:widowControl w:val="0"/>
      <w:tabs>
        <w:tab w:val="center" w:pos="4153"/>
        <w:tab w:val="right" w:pos="8306"/>
      </w:tabs>
      <w:rPr>
        <w:rFonts w:ascii="TimesLT" w:hAnsi="TimesLT"/>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852" w:rsidRDefault="00445852">
      <w:pPr>
        <w:widowControl w:val="0"/>
        <w:rPr>
          <w:rFonts w:ascii="TimesLT" w:hAnsi="TimesLT"/>
          <w:sz w:val="22"/>
        </w:rPr>
      </w:pPr>
      <w:r>
        <w:rPr>
          <w:rFonts w:ascii="TimesLT" w:hAnsi="TimesLT"/>
          <w:sz w:val="22"/>
        </w:rPr>
        <w:separator/>
      </w:r>
    </w:p>
  </w:footnote>
  <w:footnote w:type="continuationSeparator" w:id="0">
    <w:p w:rsidR="00445852" w:rsidRDefault="00445852">
      <w:pPr>
        <w:widowControl w:val="0"/>
        <w:rPr>
          <w:rFonts w:ascii="TimesLT" w:hAnsi="TimesLT"/>
          <w:sz w:val="22"/>
        </w:rPr>
      </w:pPr>
      <w:r>
        <w:rPr>
          <w:rFonts w:ascii="TimesLT" w:hAnsi="TimesLT"/>
          <w:sz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D0" w:rsidRDefault="00B069D0">
    <w:pPr>
      <w:widowControl w:val="0"/>
      <w:tabs>
        <w:tab w:val="center" w:pos="4153"/>
        <w:tab w:val="right" w:pos="8306"/>
      </w:tabs>
      <w:spacing w:after="200" w:line="276" w:lineRule="auto"/>
      <w:rPr>
        <w:rFonts w:ascii="TimesLT" w:hAnsi="TimesLT"/>
        <w:sz w:val="22"/>
        <w:szCs w:val="22"/>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D0" w:rsidRDefault="007F71EA">
    <w:pPr>
      <w:widowControl w:val="0"/>
      <w:tabs>
        <w:tab w:val="center" w:pos="4153"/>
        <w:tab w:val="right" w:pos="8306"/>
      </w:tabs>
      <w:spacing w:after="200" w:line="276" w:lineRule="auto"/>
      <w:jc w:val="center"/>
      <w:rPr>
        <w:rFonts w:ascii="TimesLT" w:hAnsi="TimesLT"/>
        <w:sz w:val="22"/>
        <w:szCs w:val="22"/>
        <w:lang w:eastAsia="lt-LT"/>
      </w:rPr>
    </w:pPr>
    <w:r>
      <w:rPr>
        <w:rFonts w:ascii="TimesLT" w:hAnsi="TimesLT"/>
        <w:sz w:val="22"/>
        <w:szCs w:val="22"/>
        <w:lang w:eastAsia="lt-LT"/>
      </w:rPr>
      <w:fldChar w:fldCharType="begin"/>
    </w:r>
    <w:r w:rsidR="00B069D0">
      <w:rPr>
        <w:rFonts w:ascii="TimesLT" w:hAnsi="TimesLT"/>
        <w:sz w:val="22"/>
        <w:szCs w:val="22"/>
        <w:lang w:eastAsia="lt-LT"/>
      </w:rPr>
      <w:instrText xml:space="preserve"> PAGE   \* MERGEFORMAT </w:instrText>
    </w:r>
    <w:r>
      <w:rPr>
        <w:rFonts w:ascii="TimesLT" w:hAnsi="TimesLT"/>
        <w:sz w:val="22"/>
        <w:szCs w:val="22"/>
        <w:lang w:eastAsia="lt-LT"/>
      </w:rPr>
      <w:fldChar w:fldCharType="separate"/>
    </w:r>
    <w:r w:rsidR="005E1F69">
      <w:rPr>
        <w:rFonts w:ascii="TimesLT" w:hAnsi="TimesLT"/>
        <w:noProof/>
        <w:sz w:val="22"/>
        <w:szCs w:val="22"/>
        <w:lang w:eastAsia="lt-LT"/>
      </w:rPr>
      <w:t>13</w:t>
    </w:r>
    <w:r>
      <w:rPr>
        <w:rFonts w:ascii="TimesLT" w:hAnsi="TimesLT"/>
        <w:sz w:val="22"/>
        <w:szCs w:val="22"/>
        <w:lang w:eastAsia="lt-LT"/>
      </w:rPr>
      <w:fldChar w:fldCharType="end"/>
    </w:r>
  </w:p>
  <w:p w:rsidR="00B069D0" w:rsidRDefault="00B069D0">
    <w:pPr>
      <w:widowControl w:val="0"/>
      <w:tabs>
        <w:tab w:val="center" w:pos="4153"/>
        <w:tab w:val="right" w:pos="8306"/>
      </w:tabs>
      <w:spacing w:after="200" w:line="276" w:lineRule="auto"/>
      <w:rPr>
        <w:rFonts w:ascii="TimesLT" w:hAnsi="TimesLT"/>
        <w:sz w:val="22"/>
        <w:szCs w:val="22"/>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D0" w:rsidRDefault="00B069D0">
    <w:pPr>
      <w:tabs>
        <w:tab w:val="center" w:pos="4153"/>
        <w:tab w:val="right" w:pos="8306"/>
      </w:tabs>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22A"/>
    <w:multiLevelType w:val="hybridMultilevel"/>
    <w:tmpl w:val="F8FC62FA"/>
    <w:lvl w:ilvl="0" w:tplc="8A8A79E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nsid w:val="0B9D31E6"/>
    <w:multiLevelType w:val="hybridMultilevel"/>
    <w:tmpl w:val="ACD8620E"/>
    <w:lvl w:ilvl="0" w:tplc="D57EF8C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66B301E"/>
    <w:multiLevelType w:val="hybridMultilevel"/>
    <w:tmpl w:val="94FAB35C"/>
    <w:lvl w:ilvl="0" w:tplc="FA540F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F8B49D1"/>
    <w:multiLevelType w:val="multilevel"/>
    <w:tmpl w:val="DDE2DE24"/>
    <w:lvl w:ilvl="0">
      <w:start w:val="1"/>
      <w:numFmt w:val="decimal"/>
      <w:lvlText w:val="%1."/>
      <w:lvlJc w:val="left"/>
      <w:pPr>
        <w:ind w:left="1636" w:hanging="360"/>
      </w:pPr>
      <w:rPr>
        <w:rFonts w:hint="default"/>
      </w:rPr>
    </w:lvl>
    <w:lvl w:ilvl="1">
      <w:start w:val="1"/>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
    <w:nsid w:val="26EC5CCD"/>
    <w:multiLevelType w:val="hybridMultilevel"/>
    <w:tmpl w:val="F78C4F3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8FB5471"/>
    <w:multiLevelType w:val="multilevel"/>
    <w:tmpl w:val="6BB20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E9074C"/>
    <w:multiLevelType w:val="multilevel"/>
    <w:tmpl w:val="61C4200A"/>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nsid w:val="399305F7"/>
    <w:multiLevelType w:val="multilevel"/>
    <w:tmpl w:val="21CAB7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0A41A4"/>
    <w:multiLevelType w:val="hybridMultilevel"/>
    <w:tmpl w:val="05202016"/>
    <w:lvl w:ilvl="0" w:tplc="4E3EEEB6">
      <w:numFmt w:val="bullet"/>
      <w:lvlText w:val=""/>
      <w:lvlJc w:val="left"/>
      <w:pPr>
        <w:ind w:left="1042" w:hanging="588"/>
      </w:pPr>
      <w:rPr>
        <w:rFonts w:ascii="Symbol" w:eastAsia="Symbol" w:hAnsi="Symbol" w:cs="Symbol" w:hint="default"/>
        <w:w w:val="100"/>
        <w:sz w:val="24"/>
        <w:szCs w:val="24"/>
        <w:lang w:val="lt-LT" w:eastAsia="en-US" w:bidi="ar-SA"/>
      </w:rPr>
    </w:lvl>
    <w:lvl w:ilvl="1" w:tplc="73949138">
      <w:numFmt w:val="bullet"/>
      <w:lvlText w:val="•"/>
      <w:lvlJc w:val="left"/>
      <w:pPr>
        <w:ind w:left="2014" w:hanging="588"/>
      </w:pPr>
      <w:rPr>
        <w:rFonts w:hint="default"/>
        <w:lang w:val="lt-LT" w:eastAsia="en-US" w:bidi="ar-SA"/>
      </w:rPr>
    </w:lvl>
    <w:lvl w:ilvl="2" w:tplc="A9A6F924">
      <w:numFmt w:val="bullet"/>
      <w:lvlText w:val="•"/>
      <w:lvlJc w:val="left"/>
      <w:pPr>
        <w:ind w:left="2989" w:hanging="588"/>
      </w:pPr>
      <w:rPr>
        <w:rFonts w:hint="default"/>
        <w:lang w:val="lt-LT" w:eastAsia="en-US" w:bidi="ar-SA"/>
      </w:rPr>
    </w:lvl>
    <w:lvl w:ilvl="3" w:tplc="6844657A">
      <w:numFmt w:val="bullet"/>
      <w:lvlText w:val="•"/>
      <w:lvlJc w:val="left"/>
      <w:pPr>
        <w:ind w:left="3963" w:hanging="588"/>
      </w:pPr>
      <w:rPr>
        <w:rFonts w:hint="default"/>
        <w:lang w:val="lt-LT" w:eastAsia="en-US" w:bidi="ar-SA"/>
      </w:rPr>
    </w:lvl>
    <w:lvl w:ilvl="4" w:tplc="621C4BB8">
      <w:numFmt w:val="bullet"/>
      <w:lvlText w:val="•"/>
      <w:lvlJc w:val="left"/>
      <w:pPr>
        <w:ind w:left="4938" w:hanging="588"/>
      </w:pPr>
      <w:rPr>
        <w:rFonts w:hint="default"/>
        <w:lang w:val="lt-LT" w:eastAsia="en-US" w:bidi="ar-SA"/>
      </w:rPr>
    </w:lvl>
    <w:lvl w:ilvl="5" w:tplc="211C9C1A">
      <w:numFmt w:val="bullet"/>
      <w:lvlText w:val="•"/>
      <w:lvlJc w:val="left"/>
      <w:pPr>
        <w:ind w:left="5913" w:hanging="588"/>
      </w:pPr>
      <w:rPr>
        <w:rFonts w:hint="default"/>
        <w:lang w:val="lt-LT" w:eastAsia="en-US" w:bidi="ar-SA"/>
      </w:rPr>
    </w:lvl>
    <w:lvl w:ilvl="6" w:tplc="2D14CB40">
      <w:numFmt w:val="bullet"/>
      <w:lvlText w:val="•"/>
      <w:lvlJc w:val="left"/>
      <w:pPr>
        <w:ind w:left="6887" w:hanging="588"/>
      </w:pPr>
      <w:rPr>
        <w:rFonts w:hint="default"/>
        <w:lang w:val="lt-LT" w:eastAsia="en-US" w:bidi="ar-SA"/>
      </w:rPr>
    </w:lvl>
    <w:lvl w:ilvl="7" w:tplc="F29C1112">
      <w:numFmt w:val="bullet"/>
      <w:lvlText w:val="•"/>
      <w:lvlJc w:val="left"/>
      <w:pPr>
        <w:ind w:left="7862" w:hanging="588"/>
      </w:pPr>
      <w:rPr>
        <w:rFonts w:hint="default"/>
        <w:lang w:val="lt-LT" w:eastAsia="en-US" w:bidi="ar-SA"/>
      </w:rPr>
    </w:lvl>
    <w:lvl w:ilvl="8" w:tplc="4A80A99A">
      <w:numFmt w:val="bullet"/>
      <w:lvlText w:val="•"/>
      <w:lvlJc w:val="left"/>
      <w:pPr>
        <w:ind w:left="8837" w:hanging="588"/>
      </w:pPr>
      <w:rPr>
        <w:rFonts w:hint="default"/>
        <w:lang w:val="lt-LT" w:eastAsia="en-US" w:bidi="ar-SA"/>
      </w:rPr>
    </w:lvl>
  </w:abstractNum>
  <w:abstractNum w:abstractNumId="9">
    <w:nsid w:val="3FC80DA3"/>
    <w:multiLevelType w:val="hybridMultilevel"/>
    <w:tmpl w:val="2AF8D41C"/>
    <w:lvl w:ilvl="0" w:tplc="8E0014D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66251E8"/>
    <w:multiLevelType w:val="multilevel"/>
    <w:tmpl w:val="015EAED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D07467C"/>
    <w:multiLevelType w:val="hybridMultilevel"/>
    <w:tmpl w:val="D12AD552"/>
    <w:lvl w:ilvl="0" w:tplc="0427000F">
      <w:start w:val="5"/>
      <w:numFmt w:val="decimal"/>
      <w:lvlText w:val="%1."/>
      <w:lvlJc w:val="left"/>
      <w:pPr>
        <w:ind w:left="1495"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D3D66F3"/>
    <w:multiLevelType w:val="hybridMultilevel"/>
    <w:tmpl w:val="94FAB35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513D5DF6"/>
    <w:multiLevelType w:val="hybridMultilevel"/>
    <w:tmpl w:val="D30E70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2EC5E3D"/>
    <w:multiLevelType w:val="hybridMultilevel"/>
    <w:tmpl w:val="CE36A5A8"/>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85C1844"/>
    <w:multiLevelType w:val="hybridMultilevel"/>
    <w:tmpl w:val="6268CFF4"/>
    <w:lvl w:ilvl="0" w:tplc="4816C7C8">
      <w:numFmt w:val="bullet"/>
      <w:lvlText w:val="–"/>
      <w:lvlJc w:val="left"/>
      <w:pPr>
        <w:ind w:left="1222" w:hanging="180"/>
      </w:pPr>
      <w:rPr>
        <w:rFonts w:ascii="Times New Roman" w:eastAsia="Times New Roman" w:hAnsi="Times New Roman" w:cs="Times New Roman" w:hint="default"/>
        <w:w w:val="100"/>
        <w:sz w:val="24"/>
        <w:szCs w:val="24"/>
        <w:lang w:val="lt-LT" w:eastAsia="en-US" w:bidi="ar-SA"/>
      </w:rPr>
    </w:lvl>
    <w:lvl w:ilvl="1" w:tplc="D30CF21A">
      <w:numFmt w:val="bullet"/>
      <w:lvlText w:val=""/>
      <w:lvlJc w:val="left"/>
      <w:pPr>
        <w:ind w:left="1042" w:hanging="588"/>
      </w:pPr>
      <w:rPr>
        <w:rFonts w:ascii="Symbol" w:eastAsia="Symbol" w:hAnsi="Symbol" w:cs="Symbol" w:hint="default"/>
        <w:w w:val="100"/>
        <w:sz w:val="24"/>
        <w:szCs w:val="24"/>
        <w:lang w:val="lt-LT" w:eastAsia="en-US" w:bidi="ar-SA"/>
      </w:rPr>
    </w:lvl>
    <w:lvl w:ilvl="2" w:tplc="91CCC41A">
      <w:numFmt w:val="bullet"/>
      <w:lvlText w:val="•"/>
      <w:lvlJc w:val="left"/>
      <w:pPr>
        <w:ind w:left="2282" w:hanging="588"/>
      </w:pPr>
      <w:rPr>
        <w:rFonts w:hint="default"/>
        <w:lang w:val="lt-LT" w:eastAsia="en-US" w:bidi="ar-SA"/>
      </w:rPr>
    </w:lvl>
    <w:lvl w:ilvl="3" w:tplc="8AA8B97A">
      <w:numFmt w:val="bullet"/>
      <w:lvlText w:val="•"/>
      <w:lvlJc w:val="left"/>
      <w:pPr>
        <w:ind w:left="3345" w:hanging="588"/>
      </w:pPr>
      <w:rPr>
        <w:rFonts w:hint="default"/>
        <w:lang w:val="lt-LT" w:eastAsia="en-US" w:bidi="ar-SA"/>
      </w:rPr>
    </w:lvl>
    <w:lvl w:ilvl="4" w:tplc="34482148">
      <w:numFmt w:val="bullet"/>
      <w:lvlText w:val="•"/>
      <w:lvlJc w:val="left"/>
      <w:pPr>
        <w:ind w:left="4408" w:hanging="588"/>
      </w:pPr>
      <w:rPr>
        <w:rFonts w:hint="default"/>
        <w:lang w:val="lt-LT" w:eastAsia="en-US" w:bidi="ar-SA"/>
      </w:rPr>
    </w:lvl>
    <w:lvl w:ilvl="5" w:tplc="2752F13E">
      <w:numFmt w:val="bullet"/>
      <w:lvlText w:val="•"/>
      <w:lvlJc w:val="left"/>
      <w:pPr>
        <w:ind w:left="5471" w:hanging="588"/>
      </w:pPr>
      <w:rPr>
        <w:rFonts w:hint="default"/>
        <w:lang w:val="lt-LT" w:eastAsia="en-US" w:bidi="ar-SA"/>
      </w:rPr>
    </w:lvl>
    <w:lvl w:ilvl="6" w:tplc="9F1A51CE">
      <w:numFmt w:val="bullet"/>
      <w:lvlText w:val="•"/>
      <w:lvlJc w:val="left"/>
      <w:pPr>
        <w:ind w:left="6534" w:hanging="588"/>
      </w:pPr>
      <w:rPr>
        <w:rFonts w:hint="default"/>
        <w:lang w:val="lt-LT" w:eastAsia="en-US" w:bidi="ar-SA"/>
      </w:rPr>
    </w:lvl>
    <w:lvl w:ilvl="7" w:tplc="B2BEC4FC">
      <w:numFmt w:val="bullet"/>
      <w:lvlText w:val="•"/>
      <w:lvlJc w:val="left"/>
      <w:pPr>
        <w:ind w:left="7597" w:hanging="588"/>
      </w:pPr>
      <w:rPr>
        <w:rFonts w:hint="default"/>
        <w:lang w:val="lt-LT" w:eastAsia="en-US" w:bidi="ar-SA"/>
      </w:rPr>
    </w:lvl>
    <w:lvl w:ilvl="8" w:tplc="7BCCC4F4">
      <w:numFmt w:val="bullet"/>
      <w:lvlText w:val="•"/>
      <w:lvlJc w:val="left"/>
      <w:pPr>
        <w:ind w:left="8660" w:hanging="588"/>
      </w:pPr>
      <w:rPr>
        <w:rFonts w:hint="default"/>
        <w:lang w:val="lt-LT" w:eastAsia="en-US" w:bidi="ar-SA"/>
      </w:rPr>
    </w:lvl>
  </w:abstractNum>
  <w:abstractNum w:abstractNumId="16">
    <w:nsid w:val="587E2D2D"/>
    <w:multiLevelType w:val="hybridMultilevel"/>
    <w:tmpl w:val="BF940E70"/>
    <w:lvl w:ilvl="0" w:tplc="FFFFFFFF">
      <w:start w:val="1"/>
      <w:numFmt w:val="decimal"/>
      <w:lvlText w:val="%1."/>
      <w:lvlJc w:val="left"/>
      <w:pPr>
        <w:ind w:left="720" w:hanging="360"/>
      </w:pPr>
      <w:rPr>
        <w:rFonts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6433E8B"/>
    <w:multiLevelType w:val="hybridMultilevel"/>
    <w:tmpl w:val="523AD172"/>
    <w:lvl w:ilvl="0" w:tplc="86F62BD6">
      <w:start w:val="1"/>
      <w:numFmt w:val="decimal"/>
      <w:lvlText w:val="%1."/>
      <w:lvlJc w:val="left"/>
      <w:pPr>
        <w:ind w:left="1990" w:hanging="240"/>
        <w:jc w:val="left"/>
      </w:pPr>
      <w:rPr>
        <w:rFonts w:ascii="Times New Roman" w:eastAsia="Times New Roman" w:hAnsi="Times New Roman" w:cs="Times New Roman" w:hint="default"/>
        <w:b/>
        <w:bCs/>
        <w:w w:val="100"/>
        <w:sz w:val="24"/>
        <w:szCs w:val="24"/>
        <w:lang w:val="lt-LT" w:eastAsia="en-US" w:bidi="ar-SA"/>
      </w:rPr>
    </w:lvl>
    <w:lvl w:ilvl="1" w:tplc="FA1A441C">
      <w:numFmt w:val="bullet"/>
      <w:lvlText w:val="•"/>
      <w:lvlJc w:val="left"/>
      <w:pPr>
        <w:ind w:left="2878" w:hanging="240"/>
      </w:pPr>
      <w:rPr>
        <w:rFonts w:hint="default"/>
        <w:lang w:val="lt-LT" w:eastAsia="en-US" w:bidi="ar-SA"/>
      </w:rPr>
    </w:lvl>
    <w:lvl w:ilvl="2" w:tplc="4950EDA4">
      <w:numFmt w:val="bullet"/>
      <w:lvlText w:val="•"/>
      <w:lvlJc w:val="left"/>
      <w:pPr>
        <w:ind w:left="3757" w:hanging="240"/>
      </w:pPr>
      <w:rPr>
        <w:rFonts w:hint="default"/>
        <w:lang w:val="lt-LT" w:eastAsia="en-US" w:bidi="ar-SA"/>
      </w:rPr>
    </w:lvl>
    <w:lvl w:ilvl="3" w:tplc="32FC6FDA">
      <w:numFmt w:val="bullet"/>
      <w:lvlText w:val="•"/>
      <w:lvlJc w:val="left"/>
      <w:pPr>
        <w:ind w:left="4635" w:hanging="240"/>
      </w:pPr>
      <w:rPr>
        <w:rFonts w:hint="default"/>
        <w:lang w:val="lt-LT" w:eastAsia="en-US" w:bidi="ar-SA"/>
      </w:rPr>
    </w:lvl>
    <w:lvl w:ilvl="4" w:tplc="8BFAA174">
      <w:numFmt w:val="bullet"/>
      <w:lvlText w:val="•"/>
      <w:lvlJc w:val="left"/>
      <w:pPr>
        <w:ind w:left="5514" w:hanging="240"/>
      </w:pPr>
      <w:rPr>
        <w:rFonts w:hint="default"/>
        <w:lang w:val="lt-LT" w:eastAsia="en-US" w:bidi="ar-SA"/>
      </w:rPr>
    </w:lvl>
    <w:lvl w:ilvl="5" w:tplc="61D6D2CE">
      <w:numFmt w:val="bullet"/>
      <w:lvlText w:val="•"/>
      <w:lvlJc w:val="left"/>
      <w:pPr>
        <w:ind w:left="6393" w:hanging="240"/>
      </w:pPr>
      <w:rPr>
        <w:rFonts w:hint="default"/>
        <w:lang w:val="lt-LT" w:eastAsia="en-US" w:bidi="ar-SA"/>
      </w:rPr>
    </w:lvl>
    <w:lvl w:ilvl="6" w:tplc="9E4C5E16">
      <w:numFmt w:val="bullet"/>
      <w:lvlText w:val="•"/>
      <w:lvlJc w:val="left"/>
      <w:pPr>
        <w:ind w:left="7271" w:hanging="240"/>
      </w:pPr>
      <w:rPr>
        <w:rFonts w:hint="default"/>
        <w:lang w:val="lt-LT" w:eastAsia="en-US" w:bidi="ar-SA"/>
      </w:rPr>
    </w:lvl>
    <w:lvl w:ilvl="7" w:tplc="F816FD0C">
      <w:numFmt w:val="bullet"/>
      <w:lvlText w:val="•"/>
      <w:lvlJc w:val="left"/>
      <w:pPr>
        <w:ind w:left="8150" w:hanging="240"/>
      </w:pPr>
      <w:rPr>
        <w:rFonts w:hint="default"/>
        <w:lang w:val="lt-LT" w:eastAsia="en-US" w:bidi="ar-SA"/>
      </w:rPr>
    </w:lvl>
    <w:lvl w:ilvl="8" w:tplc="3BB03332">
      <w:numFmt w:val="bullet"/>
      <w:lvlText w:val="•"/>
      <w:lvlJc w:val="left"/>
      <w:pPr>
        <w:ind w:left="9029" w:hanging="240"/>
      </w:pPr>
      <w:rPr>
        <w:rFonts w:hint="default"/>
        <w:lang w:val="lt-LT" w:eastAsia="en-US" w:bidi="ar-SA"/>
      </w:rPr>
    </w:lvl>
  </w:abstractNum>
  <w:abstractNum w:abstractNumId="18">
    <w:nsid w:val="79406635"/>
    <w:multiLevelType w:val="hybridMultilevel"/>
    <w:tmpl w:val="BF940E70"/>
    <w:lvl w:ilvl="0" w:tplc="FFFFFFFF">
      <w:start w:val="1"/>
      <w:numFmt w:val="decimal"/>
      <w:lvlText w:val="%1."/>
      <w:lvlJc w:val="left"/>
      <w:pPr>
        <w:ind w:left="720" w:hanging="360"/>
      </w:pPr>
      <w:rPr>
        <w:rFonts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CB16432"/>
    <w:multiLevelType w:val="hybridMultilevel"/>
    <w:tmpl w:val="BF940E70"/>
    <w:lvl w:ilvl="0" w:tplc="6F163788">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E0548A9"/>
    <w:multiLevelType w:val="hybridMultilevel"/>
    <w:tmpl w:val="D30E70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11"/>
  </w:num>
  <w:num w:numId="6">
    <w:abstractNumId w:val="10"/>
  </w:num>
  <w:num w:numId="7">
    <w:abstractNumId w:val="0"/>
  </w:num>
  <w:num w:numId="8">
    <w:abstractNumId w:val="19"/>
  </w:num>
  <w:num w:numId="9">
    <w:abstractNumId w:val="18"/>
  </w:num>
  <w:num w:numId="10">
    <w:abstractNumId w:val="16"/>
  </w:num>
  <w:num w:numId="11">
    <w:abstractNumId w:val="2"/>
  </w:num>
  <w:num w:numId="12">
    <w:abstractNumId w:val="9"/>
  </w:num>
  <w:num w:numId="13">
    <w:abstractNumId w:val="1"/>
  </w:num>
  <w:num w:numId="14">
    <w:abstractNumId w:val="12"/>
  </w:num>
  <w:num w:numId="15">
    <w:abstractNumId w:val="4"/>
  </w:num>
  <w:num w:numId="16">
    <w:abstractNumId w:val="20"/>
  </w:num>
  <w:num w:numId="17">
    <w:abstractNumId w:val="13"/>
  </w:num>
  <w:num w:numId="18">
    <w:abstractNumId w:val="14"/>
  </w:num>
  <w:num w:numId="19">
    <w:abstractNumId w:val="15"/>
  </w:num>
  <w:num w:numId="20">
    <w:abstractNumId w:val="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907225"/>
    <w:rsid w:val="00011A4C"/>
    <w:rsid w:val="000428F6"/>
    <w:rsid w:val="00065AE9"/>
    <w:rsid w:val="0006753E"/>
    <w:rsid w:val="00090EC7"/>
    <w:rsid w:val="000917EF"/>
    <w:rsid w:val="000A4E62"/>
    <w:rsid w:val="000B3560"/>
    <w:rsid w:val="000B626A"/>
    <w:rsid w:val="000C54AF"/>
    <w:rsid w:val="000D0335"/>
    <w:rsid w:val="000D1E43"/>
    <w:rsid w:val="000E0D14"/>
    <w:rsid w:val="000E1744"/>
    <w:rsid w:val="000E6C53"/>
    <w:rsid w:val="000F2F39"/>
    <w:rsid w:val="000F6708"/>
    <w:rsid w:val="001010DA"/>
    <w:rsid w:val="001029A9"/>
    <w:rsid w:val="00107FC7"/>
    <w:rsid w:val="00112F92"/>
    <w:rsid w:val="00120590"/>
    <w:rsid w:val="001303EE"/>
    <w:rsid w:val="0013311D"/>
    <w:rsid w:val="0014209B"/>
    <w:rsid w:val="0014578E"/>
    <w:rsid w:val="00154FF4"/>
    <w:rsid w:val="0017654D"/>
    <w:rsid w:val="00182C5D"/>
    <w:rsid w:val="00184C81"/>
    <w:rsid w:val="001B27DF"/>
    <w:rsid w:val="001B5C2E"/>
    <w:rsid w:val="001C2695"/>
    <w:rsid w:val="001C6161"/>
    <w:rsid w:val="001D2F3B"/>
    <w:rsid w:val="002034B5"/>
    <w:rsid w:val="00213C4F"/>
    <w:rsid w:val="00226B56"/>
    <w:rsid w:val="00227DC8"/>
    <w:rsid w:val="00241826"/>
    <w:rsid w:val="00245DA7"/>
    <w:rsid w:val="00260A5A"/>
    <w:rsid w:val="00267FCF"/>
    <w:rsid w:val="00276F70"/>
    <w:rsid w:val="0028094F"/>
    <w:rsid w:val="00281CBF"/>
    <w:rsid w:val="002918E9"/>
    <w:rsid w:val="002A6D7C"/>
    <w:rsid w:val="002D7F32"/>
    <w:rsid w:val="002E1394"/>
    <w:rsid w:val="002E1F6B"/>
    <w:rsid w:val="002F16EA"/>
    <w:rsid w:val="002F3F10"/>
    <w:rsid w:val="0033058C"/>
    <w:rsid w:val="00332E42"/>
    <w:rsid w:val="0034258C"/>
    <w:rsid w:val="00342F60"/>
    <w:rsid w:val="003832ED"/>
    <w:rsid w:val="00390BE4"/>
    <w:rsid w:val="00395F7B"/>
    <w:rsid w:val="003A1CC5"/>
    <w:rsid w:val="003A79AA"/>
    <w:rsid w:val="003B3EF4"/>
    <w:rsid w:val="003B5C79"/>
    <w:rsid w:val="003B603B"/>
    <w:rsid w:val="003B6522"/>
    <w:rsid w:val="003B6DFB"/>
    <w:rsid w:val="003C3306"/>
    <w:rsid w:val="003C7F3A"/>
    <w:rsid w:val="003D7172"/>
    <w:rsid w:val="003F6ED9"/>
    <w:rsid w:val="004106D9"/>
    <w:rsid w:val="004116CC"/>
    <w:rsid w:val="00412096"/>
    <w:rsid w:val="00414FE1"/>
    <w:rsid w:val="004178E2"/>
    <w:rsid w:val="00417F61"/>
    <w:rsid w:val="00421169"/>
    <w:rsid w:val="00421753"/>
    <w:rsid w:val="0043229F"/>
    <w:rsid w:val="004345CC"/>
    <w:rsid w:val="00440411"/>
    <w:rsid w:val="004447B7"/>
    <w:rsid w:val="00445852"/>
    <w:rsid w:val="00447285"/>
    <w:rsid w:val="00451BD5"/>
    <w:rsid w:val="00461F7A"/>
    <w:rsid w:val="00481065"/>
    <w:rsid w:val="004B4ECF"/>
    <w:rsid w:val="004C1721"/>
    <w:rsid w:val="004C696D"/>
    <w:rsid w:val="004D63AB"/>
    <w:rsid w:val="004D6C04"/>
    <w:rsid w:val="004E4235"/>
    <w:rsid w:val="004F64E2"/>
    <w:rsid w:val="004F65D9"/>
    <w:rsid w:val="00511A73"/>
    <w:rsid w:val="00515543"/>
    <w:rsid w:val="00551694"/>
    <w:rsid w:val="005561F2"/>
    <w:rsid w:val="00572353"/>
    <w:rsid w:val="00576066"/>
    <w:rsid w:val="00584243"/>
    <w:rsid w:val="00585C90"/>
    <w:rsid w:val="00596295"/>
    <w:rsid w:val="005966C1"/>
    <w:rsid w:val="0059727C"/>
    <w:rsid w:val="0059747C"/>
    <w:rsid w:val="005B396F"/>
    <w:rsid w:val="005B451B"/>
    <w:rsid w:val="005B6040"/>
    <w:rsid w:val="005B6C39"/>
    <w:rsid w:val="005C237D"/>
    <w:rsid w:val="005C79C2"/>
    <w:rsid w:val="005E1F69"/>
    <w:rsid w:val="005E3284"/>
    <w:rsid w:val="005F02D0"/>
    <w:rsid w:val="005F1773"/>
    <w:rsid w:val="005F3992"/>
    <w:rsid w:val="005F551C"/>
    <w:rsid w:val="00603C54"/>
    <w:rsid w:val="006046A4"/>
    <w:rsid w:val="00616FC7"/>
    <w:rsid w:val="0062055F"/>
    <w:rsid w:val="006224D1"/>
    <w:rsid w:val="00624D99"/>
    <w:rsid w:val="00626EC1"/>
    <w:rsid w:val="00632DD0"/>
    <w:rsid w:val="006332B2"/>
    <w:rsid w:val="006371FB"/>
    <w:rsid w:val="00676725"/>
    <w:rsid w:val="00693BE8"/>
    <w:rsid w:val="00695367"/>
    <w:rsid w:val="006B0E12"/>
    <w:rsid w:val="006C7DEF"/>
    <w:rsid w:val="006D0072"/>
    <w:rsid w:val="006E76B9"/>
    <w:rsid w:val="006E7C2A"/>
    <w:rsid w:val="006F179E"/>
    <w:rsid w:val="00704DA1"/>
    <w:rsid w:val="00717890"/>
    <w:rsid w:val="00720CA5"/>
    <w:rsid w:val="00724F75"/>
    <w:rsid w:val="00734209"/>
    <w:rsid w:val="00737D8D"/>
    <w:rsid w:val="00764833"/>
    <w:rsid w:val="00777D00"/>
    <w:rsid w:val="00787CC2"/>
    <w:rsid w:val="00794118"/>
    <w:rsid w:val="007A04DE"/>
    <w:rsid w:val="007A15D1"/>
    <w:rsid w:val="007A2E0B"/>
    <w:rsid w:val="007A3937"/>
    <w:rsid w:val="007A7579"/>
    <w:rsid w:val="007C4E0E"/>
    <w:rsid w:val="007D2700"/>
    <w:rsid w:val="007D7E77"/>
    <w:rsid w:val="007E4FFE"/>
    <w:rsid w:val="007F0298"/>
    <w:rsid w:val="007F03A5"/>
    <w:rsid w:val="007F4C98"/>
    <w:rsid w:val="007F71EA"/>
    <w:rsid w:val="00803143"/>
    <w:rsid w:val="00803B9F"/>
    <w:rsid w:val="00817425"/>
    <w:rsid w:val="00821D90"/>
    <w:rsid w:val="008467AB"/>
    <w:rsid w:val="00852200"/>
    <w:rsid w:val="00855622"/>
    <w:rsid w:val="008613AD"/>
    <w:rsid w:val="00875B2A"/>
    <w:rsid w:val="008764D4"/>
    <w:rsid w:val="008863FC"/>
    <w:rsid w:val="00895C70"/>
    <w:rsid w:val="008A6368"/>
    <w:rsid w:val="008C374F"/>
    <w:rsid w:val="008C3A83"/>
    <w:rsid w:val="008C5BFE"/>
    <w:rsid w:val="008C60E7"/>
    <w:rsid w:val="008D3CD7"/>
    <w:rsid w:val="008E449C"/>
    <w:rsid w:val="008F0981"/>
    <w:rsid w:val="008F4DC7"/>
    <w:rsid w:val="008F60BD"/>
    <w:rsid w:val="00907225"/>
    <w:rsid w:val="00913F12"/>
    <w:rsid w:val="00920748"/>
    <w:rsid w:val="0093101E"/>
    <w:rsid w:val="009436F5"/>
    <w:rsid w:val="00960860"/>
    <w:rsid w:val="009758AA"/>
    <w:rsid w:val="009A39C2"/>
    <w:rsid w:val="009D3DD8"/>
    <w:rsid w:val="009D42A5"/>
    <w:rsid w:val="00A01332"/>
    <w:rsid w:val="00A070C4"/>
    <w:rsid w:val="00A13224"/>
    <w:rsid w:val="00A31F2D"/>
    <w:rsid w:val="00A349F6"/>
    <w:rsid w:val="00A34B19"/>
    <w:rsid w:val="00A354FB"/>
    <w:rsid w:val="00A376E5"/>
    <w:rsid w:val="00A40154"/>
    <w:rsid w:val="00A53ABC"/>
    <w:rsid w:val="00A548C4"/>
    <w:rsid w:val="00A5668C"/>
    <w:rsid w:val="00A67366"/>
    <w:rsid w:val="00A73D09"/>
    <w:rsid w:val="00A75713"/>
    <w:rsid w:val="00A80F9B"/>
    <w:rsid w:val="00A81279"/>
    <w:rsid w:val="00A915F6"/>
    <w:rsid w:val="00A91CA8"/>
    <w:rsid w:val="00A933C6"/>
    <w:rsid w:val="00AC0FFA"/>
    <w:rsid w:val="00AD207B"/>
    <w:rsid w:val="00AD2599"/>
    <w:rsid w:val="00AD4CBB"/>
    <w:rsid w:val="00AD68AA"/>
    <w:rsid w:val="00AE156C"/>
    <w:rsid w:val="00AF11EA"/>
    <w:rsid w:val="00AF6EF6"/>
    <w:rsid w:val="00B01C4D"/>
    <w:rsid w:val="00B04462"/>
    <w:rsid w:val="00B0698F"/>
    <w:rsid w:val="00B069D0"/>
    <w:rsid w:val="00B070EE"/>
    <w:rsid w:val="00B226FB"/>
    <w:rsid w:val="00B25D44"/>
    <w:rsid w:val="00B578E6"/>
    <w:rsid w:val="00B57912"/>
    <w:rsid w:val="00B7165F"/>
    <w:rsid w:val="00B8526B"/>
    <w:rsid w:val="00BB4D26"/>
    <w:rsid w:val="00BC16AE"/>
    <w:rsid w:val="00BE6CF7"/>
    <w:rsid w:val="00BF5504"/>
    <w:rsid w:val="00BF5A55"/>
    <w:rsid w:val="00BF5C37"/>
    <w:rsid w:val="00C0269A"/>
    <w:rsid w:val="00C04E86"/>
    <w:rsid w:val="00C05A70"/>
    <w:rsid w:val="00C06F9E"/>
    <w:rsid w:val="00C07637"/>
    <w:rsid w:val="00C07F75"/>
    <w:rsid w:val="00C21514"/>
    <w:rsid w:val="00C23F03"/>
    <w:rsid w:val="00C2575F"/>
    <w:rsid w:val="00C27ADA"/>
    <w:rsid w:val="00C344C0"/>
    <w:rsid w:val="00C35658"/>
    <w:rsid w:val="00C52A3A"/>
    <w:rsid w:val="00C52B45"/>
    <w:rsid w:val="00C55C0E"/>
    <w:rsid w:val="00C64AD0"/>
    <w:rsid w:val="00C65C99"/>
    <w:rsid w:val="00C702F0"/>
    <w:rsid w:val="00C72A7A"/>
    <w:rsid w:val="00C75B0B"/>
    <w:rsid w:val="00C7792D"/>
    <w:rsid w:val="00C84022"/>
    <w:rsid w:val="00C866CC"/>
    <w:rsid w:val="00C94DFB"/>
    <w:rsid w:val="00CA4FF4"/>
    <w:rsid w:val="00CC79CF"/>
    <w:rsid w:val="00CD24C8"/>
    <w:rsid w:val="00CD51B5"/>
    <w:rsid w:val="00CE0374"/>
    <w:rsid w:val="00CE71F2"/>
    <w:rsid w:val="00CF2D8D"/>
    <w:rsid w:val="00D007E6"/>
    <w:rsid w:val="00D21264"/>
    <w:rsid w:val="00D301B1"/>
    <w:rsid w:val="00D33625"/>
    <w:rsid w:val="00D43F12"/>
    <w:rsid w:val="00D54EB8"/>
    <w:rsid w:val="00D60827"/>
    <w:rsid w:val="00D63FFC"/>
    <w:rsid w:val="00D76D56"/>
    <w:rsid w:val="00D77AD2"/>
    <w:rsid w:val="00D84560"/>
    <w:rsid w:val="00D87AA3"/>
    <w:rsid w:val="00DC2B2C"/>
    <w:rsid w:val="00DF106C"/>
    <w:rsid w:val="00DF2808"/>
    <w:rsid w:val="00DF36EA"/>
    <w:rsid w:val="00DF777A"/>
    <w:rsid w:val="00DF78B9"/>
    <w:rsid w:val="00E02CB1"/>
    <w:rsid w:val="00E23712"/>
    <w:rsid w:val="00E2713A"/>
    <w:rsid w:val="00E414A3"/>
    <w:rsid w:val="00E4239A"/>
    <w:rsid w:val="00E42885"/>
    <w:rsid w:val="00E52E2B"/>
    <w:rsid w:val="00E5515A"/>
    <w:rsid w:val="00E6553B"/>
    <w:rsid w:val="00E93A0A"/>
    <w:rsid w:val="00E961F7"/>
    <w:rsid w:val="00EA1C68"/>
    <w:rsid w:val="00EB00C4"/>
    <w:rsid w:val="00EC1B32"/>
    <w:rsid w:val="00EC5789"/>
    <w:rsid w:val="00EC7D8C"/>
    <w:rsid w:val="00ED68E4"/>
    <w:rsid w:val="00EE524A"/>
    <w:rsid w:val="00F05513"/>
    <w:rsid w:val="00F12B38"/>
    <w:rsid w:val="00F14443"/>
    <w:rsid w:val="00F209CE"/>
    <w:rsid w:val="00F2770F"/>
    <w:rsid w:val="00F307CB"/>
    <w:rsid w:val="00F4567E"/>
    <w:rsid w:val="00F47A32"/>
    <w:rsid w:val="00F54319"/>
    <w:rsid w:val="00F566A7"/>
    <w:rsid w:val="00F700B0"/>
    <w:rsid w:val="00F7178A"/>
    <w:rsid w:val="00F8167E"/>
    <w:rsid w:val="00F941CF"/>
    <w:rsid w:val="00F95011"/>
    <w:rsid w:val="00FA6170"/>
    <w:rsid w:val="00FC0BCB"/>
    <w:rsid w:val="00FC1C47"/>
    <w:rsid w:val="00FC3A3E"/>
    <w:rsid w:val="00FC6EA6"/>
    <w:rsid w:val="00FD4756"/>
    <w:rsid w:val="00FD6703"/>
    <w:rsid w:val="00FE67E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96086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77AD2"/>
    <w:rPr>
      <w:rFonts w:ascii="Tahoma" w:hAnsi="Tahoma" w:cs="Tahoma"/>
      <w:sz w:val="16"/>
      <w:szCs w:val="16"/>
    </w:rPr>
  </w:style>
  <w:style w:type="character" w:customStyle="1" w:styleId="DebesliotekstasDiagrama">
    <w:name w:val="Debesėlio tekstas Diagrama"/>
    <w:basedOn w:val="Numatytasispastraiposriftas"/>
    <w:link w:val="Debesliotekstas"/>
    <w:rsid w:val="00D77AD2"/>
    <w:rPr>
      <w:rFonts w:ascii="Tahoma" w:hAnsi="Tahoma" w:cs="Tahoma"/>
      <w:sz w:val="16"/>
      <w:szCs w:val="16"/>
    </w:rPr>
  </w:style>
  <w:style w:type="character" w:styleId="Vietosrezervavimoenklotekstas">
    <w:name w:val="Placeholder Text"/>
    <w:basedOn w:val="Numatytasispastraiposriftas"/>
    <w:rsid w:val="00D77AD2"/>
    <w:rPr>
      <w:color w:val="808080"/>
    </w:rPr>
  </w:style>
  <w:style w:type="paragraph" w:styleId="Sraopastraipa">
    <w:name w:val="List Paragraph"/>
    <w:basedOn w:val="prastasis"/>
    <w:uiPriority w:val="34"/>
    <w:qFormat/>
    <w:rsid w:val="005F3992"/>
    <w:pPr>
      <w:ind w:left="720"/>
      <w:contextualSpacing/>
    </w:pPr>
  </w:style>
  <w:style w:type="paragraph" w:styleId="Betarp">
    <w:name w:val="No Spacing"/>
    <w:uiPriority w:val="1"/>
    <w:qFormat/>
    <w:rsid w:val="00E961F7"/>
  </w:style>
  <w:style w:type="paragraph" w:styleId="Porat">
    <w:name w:val="footer"/>
    <w:basedOn w:val="prastasis"/>
    <w:link w:val="PoratDiagrama"/>
    <w:unhideWhenUsed/>
    <w:rsid w:val="000D1E43"/>
    <w:pPr>
      <w:tabs>
        <w:tab w:val="center" w:pos="4819"/>
        <w:tab w:val="right" w:pos="9638"/>
      </w:tabs>
    </w:pPr>
  </w:style>
  <w:style w:type="character" w:customStyle="1" w:styleId="PoratDiagrama">
    <w:name w:val="Poraštė Diagrama"/>
    <w:basedOn w:val="Numatytasispastraiposriftas"/>
    <w:link w:val="Porat"/>
    <w:rsid w:val="000D1E43"/>
  </w:style>
  <w:style w:type="paragraph" w:customStyle="1" w:styleId="Default">
    <w:name w:val="Default"/>
    <w:rsid w:val="00B7165F"/>
    <w:pPr>
      <w:autoSpaceDE w:val="0"/>
      <w:autoSpaceDN w:val="0"/>
      <w:adjustRightInd w:val="0"/>
    </w:pPr>
    <w:rPr>
      <w:rFonts w:eastAsia="Calibri"/>
      <w:color w:val="000000"/>
      <w:szCs w:val="24"/>
    </w:rPr>
  </w:style>
  <w:style w:type="character" w:customStyle="1" w:styleId="Bodytext2">
    <w:name w:val="Body text (2)_"/>
    <w:basedOn w:val="Numatytasispastraiposriftas"/>
    <w:link w:val="Bodytext20"/>
    <w:rsid w:val="00C55C0E"/>
    <w:rPr>
      <w:shd w:val="clear" w:color="auto" w:fill="FFFFFF"/>
    </w:rPr>
  </w:style>
  <w:style w:type="paragraph" w:customStyle="1" w:styleId="Bodytext20">
    <w:name w:val="Body text (2)"/>
    <w:basedOn w:val="prastasis"/>
    <w:link w:val="Bodytext2"/>
    <w:rsid w:val="00C55C0E"/>
    <w:pPr>
      <w:widowControl w:val="0"/>
      <w:shd w:val="clear" w:color="auto" w:fill="FFFFFF"/>
      <w:spacing w:before="300" w:line="266" w:lineRule="exact"/>
      <w:jc w:val="both"/>
    </w:pPr>
  </w:style>
  <w:style w:type="character" w:styleId="Grietas">
    <w:name w:val="Strong"/>
    <w:basedOn w:val="Numatytasispastraiposriftas"/>
    <w:uiPriority w:val="22"/>
    <w:qFormat/>
    <w:rsid w:val="00B01C4D"/>
    <w:rPr>
      <w:b/>
      <w:bCs/>
    </w:rPr>
  </w:style>
  <w:style w:type="paragraph" w:styleId="prastasistinklapis">
    <w:name w:val="Normal (Web)"/>
    <w:basedOn w:val="prastasis"/>
    <w:uiPriority w:val="99"/>
    <w:semiHidden/>
    <w:unhideWhenUsed/>
    <w:rsid w:val="00B01C4D"/>
    <w:pPr>
      <w:spacing w:before="100" w:beforeAutospacing="1" w:after="100" w:afterAutospacing="1"/>
    </w:pPr>
    <w:rPr>
      <w:szCs w:val="24"/>
      <w:lang w:eastAsia="lt-LT"/>
    </w:rPr>
  </w:style>
  <w:style w:type="table" w:styleId="Lentelstinklelis">
    <w:name w:val="Table Grid"/>
    <w:basedOn w:val="prastojilentel"/>
    <w:rsid w:val="00C02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069D0"/>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77AD2"/>
    <w:rPr>
      <w:rFonts w:ascii="Tahoma" w:hAnsi="Tahoma" w:cs="Tahoma"/>
      <w:sz w:val="16"/>
      <w:szCs w:val="16"/>
    </w:rPr>
  </w:style>
  <w:style w:type="character" w:customStyle="1" w:styleId="DebesliotekstasDiagrama">
    <w:name w:val="Debesėlio tekstas Diagrama"/>
    <w:basedOn w:val="Numatytasispastraiposriftas"/>
    <w:link w:val="Debesliotekstas"/>
    <w:rsid w:val="00D77AD2"/>
    <w:rPr>
      <w:rFonts w:ascii="Tahoma" w:hAnsi="Tahoma" w:cs="Tahoma"/>
      <w:sz w:val="16"/>
      <w:szCs w:val="16"/>
    </w:rPr>
  </w:style>
  <w:style w:type="character" w:styleId="Vietosrezervavimoenklotekstas">
    <w:name w:val="Placeholder Text"/>
    <w:basedOn w:val="Numatytasispastraiposriftas"/>
    <w:rsid w:val="00D77AD2"/>
    <w:rPr>
      <w:color w:val="808080"/>
    </w:rPr>
  </w:style>
  <w:style w:type="paragraph" w:styleId="Sraopastraipa">
    <w:name w:val="List Paragraph"/>
    <w:basedOn w:val="prastasis"/>
    <w:uiPriority w:val="34"/>
    <w:qFormat/>
    <w:rsid w:val="005F3992"/>
    <w:pPr>
      <w:ind w:left="720"/>
      <w:contextualSpacing/>
    </w:pPr>
  </w:style>
  <w:style w:type="paragraph" w:styleId="Betarp">
    <w:name w:val="No Spacing"/>
    <w:uiPriority w:val="1"/>
    <w:qFormat/>
    <w:rsid w:val="00E961F7"/>
  </w:style>
  <w:style w:type="paragraph" w:styleId="Porat">
    <w:name w:val="footer"/>
    <w:basedOn w:val="prastasis"/>
    <w:link w:val="PoratDiagrama"/>
    <w:unhideWhenUsed/>
    <w:rsid w:val="000D1E43"/>
    <w:pPr>
      <w:tabs>
        <w:tab w:val="center" w:pos="4819"/>
        <w:tab w:val="right" w:pos="9638"/>
      </w:tabs>
    </w:pPr>
  </w:style>
  <w:style w:type="character" w:customStyle="1" w:styleId="PoratDiagrama">
    <w:name w:val="Poraštė Diagrama"/>
    <w:basedOn w:val="Numatytasispastraiposriftas"/>
    <w:link w:val="Porat"/>
    <w:rsid w:val="000D1E43"/>
  </w:style>
  <w:style w:type="paragraph" w:customStyle="1" w:styleId="Default">
    <w:name w:val="Default"/>
    <w:rsid w:val="00B7165F"/>
    <w:pPr>
      <w:autoSpaceDE w:val="0"/>
      <w:autoSpaceDN w:val="0"/>
      <w:adjustRightInd w:val="0"/>
    </w:pPr>
    <w:rPr>
      <w:rFonts w:eastAsia="Calibri"/>
      <w:color w:val="000000"/>
      <w:szCs w:val="24"/>
    </w:rPr>
  </w:style>
  <w:style w:type="character" w:customStyle="1" w:styleId="Bodytext2">
    <w:name w:val="Body text (2)_"/>
    <w:basedOn w:val="Numatytasispastraiposriftas"/>
    <w:link w:val="Bodytext20"/>
    <w:rsid w:val="00C55C0E"/>
    <w:rPr>
      <w:shd w:val="clear" w:color="auto" w:fill="FFFFFF"/>
    </w:rPr>
  </w:style>
  <w:style w:type="paragraph" w:customStyle="1" w:styleId="Bodytext20">
    <w:name w:val="Body text (2)"/>
    <w:basedOn w:val="prastasis"/>
    <w:link w:val="Bodytext2"/>
    <w:rsid w:val="00C55C0E"/>
    <w:pPr>
      <w:widowControl w:val="0"/>
      <w:shd w:val="clear" w:color="auto" w:fill="FFFFFF"/>
      <w:spacing w:before="300" w:line="266" w:lineRule="exact"/>
      <w:jc w:val="both"/>
    </w:pPr>
  </w:style>
  <w:style w:type="character" w:styleId="Grietas">
    <w:name w:val="Strong"/>
    <w:basedOn w:val="Numatytasispastraiposriftas"/>
    <w:uiPriority w:val="22"/>
    <w:qFormat/>
    <w:rsid w:val="00B01C4D"/>
    <w:rPr>
      <w:b/>
      <w:bCs/>
    </w:rPr>
  </w:style>
  <w:style w:type="paragraph" w:styleId="prastasistinklapis">
    <w:name w:val="Normal (Web)"/>
    <w:basedOn w:val="prastasis"/>
    <w:uiPriority w:val="99"/>
    <w:semiHidden/>
    <w:unhideWhenUsed/>
    <w:rsid w:val="00B01C4D"/>
    <w:pPr>
      <w:spacing w:before="100" w:beforeAutospacing="1" w:after="100" w:afterAutospacing="1"/>
    </w:pPr>
    <w:rPr>
      <w:szCs w:val="24"/>
      <w:lang w:eastAsia="lt-LT"/>
    </w:rPr>
  </w:style>
  <w:style w:type="table" w:styleId="Lentelstinklelis">
    <w:name w:val="Table Grid"/>
    <w:basedOn w:val="prastojilentel"/>
    <w:rsid w:val="00C02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069D0"/>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03179022">
      <w:bodyDiv w:val="1"/>
      <w:marLeft w:val="0"/>
      <w:marRight w:val="0"/>
      <w:marTop w:val="0"/>
      <w:marBottom w:val="0"/>
      <w:divBdr>
        <w:top w:val="none" w:sz="0" w:space="0" w:color="auto"/>
        <w:left w:val="none" w:sz="0" w:space="0" w:color="auto"/>
        <w:bottom w:val="none" w:sz="0" w:space="0" w:color="auto"/>
        <w:right w:val="none" w:sz="0" w:space="0" w:color="auto"/>
      </w:divBdr>
      <w:divsChild>
        <w:div w:id="1080450467">
          <w:marLeft w:val="0"/>
          <w:marRight w:val="0"/>
          <w:marTop w:val="0"/>
          <w:marBottom w:val="0"/>
          <w:divBdr>
            <w:top w:val="none" w:sz="0" w:space="0" w:color="auto"/>
            <w:left w:val="none" w:sz="0" w:space="0" w:color="auto"/>
            <w:bottom w:val="none" w:sz="0" w:space="0" w:color="auto"/>
            <w:right w:val="none" w:sz="0" w:space="0" w:color="auto"/>
          </w:divBdr>
        </w:div>
        <w:div w:id="1219589927">
          <w:marLeft w:val="0"/>
          <w:marRight w:val="0"/>
          <w:marTop w:val="0"/>
          <w:marBottom w:val="0"/>
          <w:divBdr>
            <w:top w:val="none" w:sz="0" w:space="0" w:color="auto"/>
            <w:left w:val="none" w:sz="0" w:space="0" w:color="auto"/>
            <w:bottom w:val="none" w:sz="0" w:space="0" w:color="auto"/>
            <w:right w:val="none" w:sz="0" w:space="0" w:color="auto"/>
          </w:divBdr>
        </w:div>
        <w:div w:id="1278367499">
          <w:marLeft w:val="0"/>
          <w:marRight w:val="0"/>
          <w:marTop w:val="0"/>
          <w:marBottom w:val="0"/>
          <w:divBdr>
            <w:top w:val="none" w:sz="0" w:space="0" w:color="auto"/>
            <w:left w:val="none" w:sz="0" w:space="0" w:color="auto"/>
            <w:bottom w:val="none" w:sz="0" w:space="0" w:color="auto"/>
            <w:right w:val="none" w:sz="0" w:space="0" w:color="auto"/>
          </w:divBdr>
        </w:div>
      </w:divsChild>
    </w:div>
    <w:div w:id="1977838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23FB-4E79-45A8-A6A2-6B17863C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22973</Words>
  <Characters>13096</Characters>
  <Application>Microsoft Office Word</Application>
  <DocSecurity>0</DocSecurity>
  <Lines>109</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35998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l.cibulskiene</dc:creator>
  <cp:lastModifiedBy>Windows User</cp:lastModifiedBy>
  <cp:revision>9</cp:revision>
  <cp:lastPrinted>2024-01-31T06:50:00Z</cp:lastPrinted>
  <dcterms:created xsi:type="dcterms:W3CDTF">2024-01-25T12:36:00Z</dcterms:created>
  <dcterms:modified xsi:type="dcterms:W3CDTF">2024-01-31T06:52:00Z</dcterms:modified>
</cp:coreProperties>
</file>